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E1537" w14:textId="77777777" w:rsidR="00A17B8C" w:rsidRPr="00BE0DC5" w:rsidRDefault="00A17B8C" w:rsidP="00A17B8C">
      <w:pPr>
        <w:pStyle w:val="04AHeading"/>
        <w:spacing w:before="120" w:line="480" w:lineRule="auto"/>
        <w:rPr>
          <w:sz w:val="24"/>
          <w:szCs w:val="24"/>
          <w:lang w:val="en-US" w:eastAsia="zh-CN"/>
        </w:rPr>
      </w:pPr>
      <w:r w:rsidRPr="00BE0DC5">
        <w:rPr>
          <w:sz w:val="24"/>
          <w:szCs w:val="24"/>
          <w:lang w:val="en-US" w:eastAsia="zh-CN"/>
        </w:rPr>
        <w:t>2. Materials and methods</w:t>
      </w:r>
    </w:p>
    <w:p w14:paraId="7AF0CC5F" w14:textId="77777777" w:rsidR="00A17B8C" w:rsidRPr="00BE0DC5" w:rsidRDefault="00A17B8C" w:rsidP="00A17B8C">
      <w:pPr>
        <w:pStyle w:val="05BHeading"/>
        <w:spacing w:before="0" w:after="0" w:line="480" w:lineRule="auto"/>
        <w:rPr>
          <w:i/>
          <w:sz w:val="24"/>
          <w:szCs w:val="24"/>
          <w:lang w:val="en-US"/>
        </w:rPr>
      </w:pPr>
      <w:r w:rsidRPr="00BE0DC5">
        <w:rPr>
          <w:i/>
          <w:sz w:val="24"/>
          <w:szCs w:val="24"/>
          <w:lang w:val="en-US" w:eastAsia="zh-CN"/>
        </w:rPr>
        <w:t xml:space="preserve">2.1. </w:t>
      </w:r>
      <w:r w:rsidRPr="00BE0DC5">
        <w:rPr>
          <w:i/>
          <w:sz w:val="24"/>
          <w:szCs w:val="24"/>
          <w:lang w:val="en-US"/>
        </w:rPr>
        <w:t>Experiment</w:t>
      </w:r>
    </w:p>
    <w:p w14:paraId="02DD6036" w14:textId="77777777" w:rsidR="00A17B8C" w:rsidRPr="00BE0DC5" w:rsidRDefault="00A17B8C" w:rsidP="00A17B8C">
      <w:pPr>
        <w:spacing w:line="480" w:lineRule="auto"/>
        <w:rPr>
          <w:rFonts w:hAnsi="SimSun"/>
          <w:sz w:val="24"/>
        </w:rPr>
      </w:pPr>
      <w:r w:rsidRPr="00BE0DC5">
        <w:rPr>
          <w:rFonts w:hAnsi="SimSun"/>
          <w:sz w:val="24"/>
        </w:rPr>
        <w:t xml:space="preserve">A total of </w:t>
      </w:r>
      <w:r w:rsidRPr="00BE0DC5">
        <w:rPr>
          <w:rFonts w:hAnsi="SimSun" w:hint="eastAsia"/>
          <w:sz w:val="24"/>
        </w:rPr>
        <w:t>230</w:t>
      </w:r>
      <w:r w:rsidRPr="00BE0DC5">
        <w:rPr>
          <w:rFonts w:hAnsi="SimSun"/>
          <w:sz w:val="24"/>
        </w:rPr>
        <w:t xml:space="preserve"> human </w:t>
      </w:r>
      <w:bookmarkStart w:id="0" w:name="OLE_LINK4"/>
      <w:r w:rsidRPr="00BE0DC5">
        <w:rPr>
          <w:rFonts w:hAnsi="SimSun"/>
          <w:sz w:val="24"/>
        </w:rPr>
        <w:t>serum</w:t>
      </w:r>
      <w:bookmarkEnd w:id="0"/>
      <w:r w:rsidRPr="00BE0DC5">
        <w:rPr>
          <w:rFonts w:hAnsi="SimSun"/>
          <w:sz w:val="24"/>
        </w:rPr>
        <w:t xml:space="preserve"> samples were collected</w:t>
      </w:r>
      <w:r w:rsidRPr="00BE0DC5">
        <w:rPr>
          <w:rFonts w:hAnsi="SimSun" w:hint="eastAsia"/>
          <w:sz w:val="24"/>
        </w:rPr>
        <w:t xml:space="preserve"> </w:t>
      </w:r>
      <w:r w:rsidRPr="00BE0DC5">
        <w:rPr>
          <w:rFonts w:hAnsi="SimSun"/>
          <w:sz w:val="24"/>
        </w:rPr>
        <w:t>in this experiment</w:t>
      </w:r>
      <w:r w:rsidRPr="00BE0DC5">
        <w:rPr>
          <w:rFonts w:hAnsi="SimSun" w:hint="eastAsia"/>
          <w:sz w:val="24"/>
        </w:rPr>
        <w:t xml:space="preserve"> and their</w:t>
      </w:r>
      <w:r w:rsidRPr="00BE0DC5">
        <w:rPr>
          <w:rFonts w:hAnsi="SimSun"/>
          <w:sz w:val="24"/>
        </w:rPr>
        <w:t xml:space="preserve"> </w:t>
      </w:r>
      <w:bookmarkStart w:id="1" w:name="OLE_LINK6"/>
      <w:r w:rsidRPr="00BE0DC5">
        <w:rPr>
          <w:rFonts w:hAnsi="SimSun" w:hint="eastAsia"/>
          <w:sz w:val="24"/>
        </w:rPr>
        <w:t>GLB</w:t>
      </w:r>
      <w:bookmarkEnd w:id="1"/>
      <w:r w:rsidRPr="00BE0DC5">
        <w:rPr>
          <w:rFonts w:hAnsi="SimSun"/>
          <w:sz w:val="24"/>
        </w:rPr>
        <w:t xml:space="preserve"> values were </w:t>
      </w:r>
      <w:r w:rsidRPr="00BE0DC5">
        <w:rPr>
          <w:rFonts w:hAnsi="SimSun" w:hint="eastAsia"/>
          <w:sz w:val="24"/>
        </w:rPr>
        <w:t>determin</w:t>
      </w:r>
      <w:r w:rsidRPr="00BE0DC5">
        <w:rPr>
          <w:rFonts w:hAnsi="SimSun"/>
          <w:sz w:val="24"/>
        </w:rPr>
        <w:t>ed using routi</w:t>
      </w:r>
      <w:bookmarkStart w:id="2" w:name="OLE_LINK8"/>
      <w:bookmarkStart w:id="3" w:name="OLE_LINK9"/>
      <w:r w:rsidRPr="00BE0DC5">
        <w:rPr>
          <w:rFonts w:hAnsi="SimSun"/>
          <w:sz w:val="24"/>
        </w:rPr>
        <w:t>ne clinical biochemi</w:t>
      </w:r>
      <w:r w:rsidRPr="00BE0DC5">
        <w:rPr>
          <w:rFonts w:hAnsi="SimSun" w:hint="eastAsia"/>
          <w:sz w:val="24"/>
        </w:rPr>
        <w:t>cal</w:t>
      </w:r>
      <w:r w:rsidRPr="00BE0DC5">
        <w:rPr>
          <w:rFonts w:hAnsi="SimSun"/>
          <w:sz w:val="24"/>
        </w:rPr>
        <w:t xml:space="preserve"> tests.</w:t>
      </w:r>
      <w:r w:rsidRPr="00BE0DC5">
        <w:rPr>
          <w:rFonts w:hAnsi="SimSun" w:hint="eastAsia"/>
          <w:sz w:val="24"/>
        </w:rPr>
        <w:t xml:space="preserve"> </w:t>
      </w:r>
      <w:r w:rsidRPr="00BE0DC5">
        <w:rPr>
          <w:sz w:val="24"/>
        </w:rPr>
        <w:t xml:space="preserve">This work was supported by Youth Innovation Talents Project of Colleges and Universities in Guangdong Province (No. Q18285), and all individual participants provided </w:t>
      </w:r>
      <w:r w:rsidRPr="00BE0DC5">
        <w:rPr>
          <w:rFonts w:hint="eastAsia"/>
          <w:sz w:val="24"/>
        </w:rPr>
        <w:t xml:space="preserve">written </w:t>
      </w:r>
      <w:r w:rsidRPr="00BE0DC5">
        <w:rPr>
          <w:sz w:val="24"/>
        </w:rPr>
        <w:t>informed consent. The study protocol was performed in accordance with relevant laws and institutional guidelines and was approved by local medical institutions</w:t>
      </w:r>
      <w:r w:rsidRPr="00BE0DC5">
        <w:rPr>
          <w:rFonts w:hint="eastAsia"/>
          <w:sz w:val="24"/>
        </w:rPr>
        <w:t xml:space="preserve"> </w:t>
      </w:r>
      <w:r w:rsidRPr="00BE0DC5">
        <w:rPr>
          <w:sz w:val="24"/>
        </w:rPr>
        <w:t>and ethics committee.</w:t>
      </w:r>
      <w:r w:rsidRPr="00BE0DC5">
        <w:rPr>
          <w:rFonts w:hint="eastAsia"/>
          <w:sz w:val="24"/>
        </w:rPr>
        <w:t xml:space="preserve"> </w:t>
      </w:r>
      <w:r w:rsidRPr="00BE0DC5">
        <w:rPr>
          <w:rFonts w:hAnsi="SimSun"/>
          <w:sz w:val="24"/>
        </w:rPr>
        <w:t xml:space="preserve">The obtained </w:t>
      </w:r>
      <w:r w:rsidRPr="00BE0DC5">
        <w:rPr>
          <w:rFonts w:hAnsi="SimSun" w:hint="eastAsia"/>
          <w:sz w:val="24"/>
        </w:rPr>
        <w:t>result</w:t>
      </w:r>
      <w:r w:rsidRPr="00BE0DC5">
        <w:rPr>
          <w:rFonts w:hAnsi="SimSun"/>
          <w:sz w:val="24"/>
        </w:rPr>
        <w:t xml:space="preserve">s were used as reference values </w:t>
      </w:r>
      <w:r w:rsidRPr="00BE0DC5">
        <w:rPr>
          <w:rFonts w:hAnsi="SimSun" w:hint="eastAsia"/>
          <w:sz w:val="24"/>
        </w:rPr>
        <w:t xml:space="preserve">in NIR </w:t>
      </w:r>
      <w:r w:rsidRPr="00BE0DC5">
        <w:rPr>
          <w:rFonts w:hAnsi="SimSun"/>
          <w:sz w:val="24"/>
        </w:rPr>
        <w:t xml:space="preserve">spectroscopy analysis. The statistical analysis of </w:t>
      </w:r>
      <w:r w:rsidRPr="00BE0DC5">
        <w:rPr>
          <w:rFonts w:hAnsi="SimSun" w:hint="eastAsia"/>
          <w:sz w:val="24"/>
        </w:rPr>
        <w:t>the</w:t>
      </w:r>
      <w:r w:rsidRPr="00BE0DC5">
        <w:rPr>
          <w:rFonts w:hAnsi="SimSun"/>
          <w:sz w:val="24"/>
        </w:rPr>
        <w:t xml:space="preserve"> measured GLB values of </w:t>
      </w:r>
      <w:r w:rsidRPr="00BE0DC5">
        <w:rPr>
          <w:rFonts w:hAnsi="SimSun" w:hint="eastAsia"/>
          <w:sz w:val="24"/>
        </w:rPr>
        <w:t>230</w:t>
      </w:r>
      <w:r w:rsidRPr="00BE0DC5">
        <w:rPr>
          <w:rFonts w:hAnsi="SimSun"/>
          <w:sz w:val="24"/>
        </w:rPr>
        <w:t xml:space="preserve"> samples </w:t>
      </w:r>
      <w:r w:rsidRPr="00BE0DC5">
        <w:rPr>
          <w:rFonts w:hAnsi="SimSun" w:hint="eastAsia"/>
          <w:sz w:val="24"/>
        </w:rPr>
        <w:t>is</w:t>
      </w:r>
      <w:r w:rsidRPr="00BE0DC5">
        <w:rPr>
          <w:rFonts w:hAnsi="SimSun"/>
          <w:sz w:val="24"/>
        </w:rPr>
        <w:t xml:space="preserve"> given in Table 1.</w:t>
      </w:r>
      <w:bookmarkEnd w:id="2"/>
      <w:bookmarkEnd w:id="3"/>
    </w:p>
    <w:p w14:paraId="01C0A94C" w14:textId="77777777" w:rsidR="00A17B8C" w:rsidRPr="00BE0DC5" w:rsidRDefault="00A17B8C" w:rsidP="00A17B8C">
      <w:pPr>
        <w:spacing w:line="480" w:lineRule="auto"/>
        <w:ind w:firstLineChars="100" w:firstLine="240"/>
        <w:rPr>
          <w:sz w:val="24"/>
        </w:rPr>
      </w:pPr>
      <w:r w:rsidRPr="00BE0DC5">
        <w:rPr>
          <w:sz w:val="24"/>
        </w:rPr>
        <w:t xml:space="preserve">The spectroscopy instrument was </w:t>
      </w:r>
      <w:r w:rsidRPr="00BE0DC5">
        <w:rPr>
          <w:rFonts w:hAnsi="SimSun" w:hint="eastAsia"/>
          <w:sz w:val="24"/>
        </w:rPr>
        <w:t>a</w:t>
      </w:r>
      <w:r w:rsidRPr="00BE0DC5">
        <w:rPr>
          <w:rFonts w:hAnsi="SimSun"/>
          <w:sz w:val="24"/>
        </w:rPr>
        <w:t xml:space="preserve">n XDS Rapid </w:t>
      </w:r>
      <w:proofErr w:type="spellStart"/>
      <w:r w:rsidRPr="00BE0DC5">
        <w:rPr>
          <w:rFonts w:hAnsi="SimSun"/>
          <w:sz w:val="24"/>
        </w:rPr>
        <w:t>Content</w:t>
      </w:r>
      <w:r w:rsidRPr="00BE0DC5">
        <w:rPr>
          <w:rFonts w:hAnsi="SimSun"/>
          <w:sz w:val="24"/>
          <w:vertAlign w:val="superscript"/>
        </w:rPr>
        <w:t>TM</w:t>
      </w:r>
      <w:proofErr w:type="spellEnd"/>
      <w:r w:rsidRPr="00BE0DC5">
        <w:rPr>
          <w:rFonts w:hAnsi="SimSun"/>
          <w:sz w:val="24"/>
        </w:rPr>
        <w:t xml:space="preserve"> Liquid Grating Spectrometer (FOSS, Denmark) equipped with a transmission accessory and a 2 mm cuvette. </w:t>
      </w:r>
      <w:r w:rsidRPr="00BE0DC5">
        <w:rPr>
          <w:rFonts w:hAnsi="SimSun" w:hint="eastAsia"/>
          <w:sz w:val="24"/>
        </w:rPr>
        <w:t>T</w:t>
      </w:r>
      <w:r w:rsidRPr="00BE0DC5">
        <w:rPr>
          <w:sz w:val="24"/>
        </w:rPr>
        <w:t xml:space="preserve">he spectral scanning range </w:t>
      </w:r>
      <w:r w:rsidRPr="00BE0DC5">
        <w:rPr>
          <w:rFonts w:hint="eastAsia"/>
          <w:sz w:val="24"/>
        </w:rPr>
        <w:t>was</w:t>
      </w:r>
      <w:r w:rsidRPr="00BE0DC5">
        <w:rPr>
          <w:sz w:val="24"/>
        </w:rPr>
        <w:t xml:space="preserve"> 780-2498 nm with a 2 nm wavelength gap</w:t>
      </w:r>
      <w:r w:rsidRPr="00BE0DC5">
        <w:rPr>
          <w:rFonts w:hint="eastAsia"/>
          <w:sz w:val="24"/>
        </w:rPr>
        <w:t>;</w:t>
      </w:r>
      <w:r w:rsidRPr="00BE0DC5">
        <w:rPr>
          <w:sz w:val="24"/>
        </w:rPr>
        <w:t xml:space="preserve"> </w:t>
      </w:r>
      <w:r w:rsidRPr="00BE0DC5">
        <w:rPr>
          <w:rFonts w:hint="eastAsia"/>
          <w:sz w:val="24"/>
        </w:rPr>
        <w:t>t</w:t>
      </w:r>
      <w:r w:rsidRPr="00BE0DC5">
        <w:rPr>
          <w:sz w:val="24"/>
        </w:rPr>
        <w:t xml:space="preserve">he detector </w:t>
      </w:r>
      <w:proofErr w:type="gramStart"/>
      <w:r w:rsidRPr="00BE0DC5">
        <w:rPr>
          <w:rFonts w:hint="eastAsia"/>
          <w:sz w:val="24"/>
        </w:rPr>
        <w:t>were</w:t>
      </w:r>
      <w:proofErr w:type="gramEnd"/>
      <w:r w:rsidRPr="00BE0DC5">
        <w:rPr>
          <w:sz w:val="24"/>
        </w:rPr>
        <w:t xml:space="preserve"> Si</w:t>
      </w:r>
      <w:r w:rsidRPr="00BE0DC5">
        <w:rPr>
          <w:rFonts w:hint="eastAsia"/>
          <w:sz w:val="24"/>
        </w:rPr>
        <w:t xml:space="preserve"> (</w:t>
      </w:r>
      <w:r w:rsidRPr="00BE0DC5">
        <w:rPr>
          <w:sz w:val="24"/>
        </w:rPr>
        <w:t xml:space="preserve">780 </w:t>
      </w:r>
      <w:r w:rsidRPr="00BE0DC5">
        <w:rPr>
          <w:rFonts w:hint="eastAsia"/>
          <w:sz w:val="24"/>
        </w:rPr>
        <w:t>-</w:t>
      </w:r>
      <w:r w:rsidRPr="00BE0DC5">
        <w:rPr>
          <w:sz w:val="24"/>
        </w:rPr>
        <w:t xml:space="preserve"> 1100 nm</w:t>
      </w:r>
      <w:r w:rsidRPr="00BE0DC5">
        <w:rPr>
          <w:rFonts w:hint="eastAsia"/>
          <w:sz w:val="24"/>
        </w:rPr>
        <w:t>)</w:t>
      </w:r>
      <w:r w:rsidRPr="00BE0DC5">
        <w:rPr>
          <w:sz w:val="24"/>
        </w:rPr>
        <w:t xml:space="preserve"> and Pbs</w:t>
      </w:r>
      <w:r w:rsidRPr="00BE0DC5">
        <w:rPr>
          <w:rFonts w:hint="eastAsia"/>
          <w:sz w:val="24"/>
        </w:rPr>
        <w:t xml:space="preserve"> (</w:t>
      </w:r>
      <w:r w:rsidRPr="00BE0DC5">
        <w:rPr>
          <w:sz w:val="24"/>
        </w:rPr>
        <w:t xml:space="preserve">1100 </w:t>
      </w:r>
      <w:r w:rsidRPr="00BE0DC5">
        <w:rPr>
          <w:rFonts w:hint="eastAsia"/>
          <w:sz w:val="24"/>
        </w:rPr>
        <w:t>-</w:t>
      </w:r>
      <w:r w:rsidRPr="00BE0DC5">
        <w:rPr>
          <w:sz w:val="24"/>
        </w:rPr>
        <w:t xml:space="preserve"> 2498 nm</w:t>
      </w:r>
      <w:r w:rsidRPr="00BE0DC5">
        <w:rPr>
          <w:rFonts w:hint="eastAsia"/>
          <w:sz w:val="24"/>
        </w:rPr>
        <w:t xml:space="preserve">). </w:t>
      </w:r>
      <w:r w:rsidRPr="00BE0DC5">
        <w:rPr>
          <w:sz w:val="24"/>
        </w:rPr>
        <w:t xml:space="preserve">The temperature and relative humidity of the laboratory </w:t>
      </w:r>
      <w:r w:rsidRPr="00BE0DC5">
        <w:rPr>
          <w:rFonts w:hint="eastAsia"/>
          <w:sz w:val="24"/>
        </w:rPr>
        <w:t>were</w:t>
      </w:r>
      <w:r w:rsidRPr="00BE0DC5">
        <w:rPr>
          <w:sz w:val="24"/>
        </w:rPr>
        <w:t xml:space="preserve"> 25±1°C and 46±1%RH</w:t>
      </w:r>
      <w:r w:rsidRPr="00BE0DC5">
        <w:rPr>
          <w:rFonts w:hint="eastAsia"/>
          <w:sz w:val="24"/>
        </w:rPr>
        <w:t>, respectively</w:t>
      </w:r>
      <w:r w:rsidRPr="00BE0DC5">
        <w:rPr>
          <w:sz w:val="24"/>
        </w:rPr>
        <w:t>.</w:t>
      </w:r>
      <w:r w:rsidRPr="00BE0DC5">
        <w:rPr>
          <w:rFonts w:hint="eastAsia"/>
          <w:sz w:val="24"/>
        </w:rPr>
        <w:t xml:space="preserve"> </w:t>
      </w:r>
      <w:r w:rsidRPr="00BE0DC5">
        <w:rPr>
          <w:sz w:val="24"/>
        </w:rPr>
        <w:t>E</w:t>
      </w:r>
      <w:r w:rsidRPr="00BE0DC5">
        <w:rPr>
          <w:rFonts w:hint="eastAsia"/>
          <w:sz w:val="24"/>
        </w:rPr>
        <w:t>ach</w:t>
      </w:r>
      <w:r w:rsidRPr="00BE0DC5">
        <w:rPr>
          <w:sz w:val="24"/>
        </w:rPr>
        <w:t xml:space="preserve"> sample was measured thr</w:t>
      </w:r>
      <w:r w:rsidRPr="00BE0DC5">
        <w:rPr>
          <w:rFonts w:hint="eastAsia"/>
          <w:sz w:val="24"/>
        </w:rPr>
        <w:t>ee times</w:t>
      </w:r>
      <w:r w:rsidRPr="00BE0DC5">
        <w:rPr>
          <w:sz w:val="24"/>
        </w:rPr>
        <w:t>, and the mean value of the three measurements was used for modeling.</w:t>
      </w:r>
    </w:p>
    <w:p w14:paraId="572B8C7F" w14:textId="77777777" w:rsidR="00A17B8C" w:rsidRPr="00BE0DC5" w:rsidRDefault="00A17B8C" w:rsidP="00A17B8C">
      <w:pPr>
        <w:pStyle w:val="05BHeading"/>
        <w:spacing w:line="240" w:lineRule="exact"/>
        <w:rPr>
          <w:i/>
          <w:sz w:val="24"/>
          <w:szCs w:val="24"/>
          <w:lang w:val="en-US" w:eastAsia="zh-CN"/>
        </w:rPr>
      </w:pPr>
      <w:r w:rsidRPr="00BE0DC5">
        <w:rPr>
          <w:i/>
          <w:sz w:val="24"/>
          <w:szCs w:val="24"/>
          <w:lang w:val="en-US" w:eastAsia="zh-CN"/>
        </w:rPr>
        <w:t>2.</w:t>
      </w:r>
      <w:r w:rsidRPr="00BE0DC5">
        <w:rPr>
          <w:rFonts w:hint="eastAsia"/>
          <w:i/>
          <w:sz w:val="24"/>
          <w:szCs w:val="24"/>
          <w:lang w:val="en-US" w:eastAsia="zh-CN"/>
        </w:rPr>
        <w:t>2</w:t>
      </w:r>
      <w:r w:rsidRPr="00BE0DC5">
        <w:rPr>
          <w:i/>
          <w:sz w:val="24"/>
          <w:szCs w:val="24"/>
          <w:lang w:val="en-US" w:eastAsia="zh-CN"/>
        </w:rPr>
        <w:t>.</w:t>
      </w:r>
      <w:r w:rsidRPr="00BE0DC5">
        <w:rPr>
          <w:rFonts w:hint="eastAsia"/>
          <w:i/>
          <w:sz w:val="24"/>
          <w:szCs w:val="24"/>
          <w:lang w:val="en-US" w:eastAsia="zh-CN"/>
        </w:rPr>
        <w:t xml:space="preserve"> </w:t>
      </w:r>
      <w:r w:rsidRPr="00BE0DC5">
        <w:rPr>
          <w:i/>
          <w:sz w:val="24"/>
          <w:szCs w:val="24"/>
          <w:lang w:val="en-US" w:eastAsia="zh-CN"/>
        </w:rPr>
        <w:t>Modeling process</w:t>
      </w:r>
    </w:p>
    <w:p w14:paraId="3CB9C457" w14:textId="77777777" w:rsidR="00A17B8C" w:rsidRPr="00BE0DC5" w:rsidRDefault="00A17B8C" w:rsidP="00A17B8C">
      <w:pPr>
        <w:pStyle w:val="08ArticleText"/>
        <w:spacing w:line="480" w:lineRule="auto"/>
        <w:rPr>
          <w:sz w:val="24"/>
          <w:szCs w:val="24"/>
          <w:lang w:eastAsia="zh-CN"/>
        </w:rPr>
      </w:pPr>
      <w:r w:rsidRPr="00BE0DC5">
        <w:rPr>
          <w:rFonts w:hint="eastAsia"/>
          <w:sz w:val="24"/>
          <w:szCs w:val="24"/>
          <w:lang w:val="en-US" w:eastAsia="zh-CN"/>
        </w:rPr>
        <w:t>L</w:t>
      </w:r>
      <w:r w:rsidRPr="00BE0DC5">
        <w:rPr>
          <w:bCs/>
          <w:sz w:val="24"/>
        </w:rPr>
        <w:t>eave-one-out cross validation</w:t>
      </w:r>
      <w:r w:rsidRPr="00BE0DC5">
        <w:rPr>
          <w:rFonts w:hAnsi="SimSun" w:hint="eastAsia"/>
          <w:bCs/>
          <w:sz w:val="24"/>
        </w:rPr>
        <w:t xml:space="preserve"> </w:t>
      </w:r>
      <w:r w:rsidRPr="00BE0DC5">
        <w:rPr>
          <w:rFonts w:hAnsi="SimSun" w:hint="eastAsia"/>
          <w:bCs/>
          <w:sz w:val="24"/>
          <w:lang w:eastAsia="zh-CN"/>
        </w:rPr>
        <w:t>(</w:t>
      </w:r>
      <w:r w:rsidRPr="00BE0DC5">
        <w:rPr>
          <w:rFonts w:hAnsi="SimSun" w:hint="eastAsia"/>
          <w:bCs/>
          <w:sz w:val="24"/>
        </w:rPr>
        <w:t>LOOCV</w:t>
      </w:r>
      <w:r w:rsidRPr="00BE0DC5">
        <w:rPr>
          <w:rFonts w:hAnsi="SimSun" w:hint="eastAsia"/>
          <w:bCs/>
          <w:sz w:val="24"/>
          <w:lang w:eastAsia="zh-CN"/>
        </w:rPr>
        <w:t>)</w:t>
      </w:r>
      <w:r w:rsidRPr="00BE0DC5">
        <w:rPr>
          <w:rFonts w:hAnsi="SimSun"/>
          <w:bCs/>
          <w:sz w:val="24"/>
        </w:rPr>
        <w:t xml:space="preserve"> is commonly used </w:t>
      </w:r>
      <w:r w:rsidRPr="00BE0DC5">
        <w:rPr>
          <w:rFonts w:hAnsi="SimSun" w:hint="eastAsia"/>
          <w:bCs/>
          <w:sz w:val="24"/>
        </w:rPr>
        <w:t xml:space="preserve">as the object function for model selection, which aims to make full use of the samples information. In this study, </w:t>
      </w:r>
      <w:r w:rsidRPr="00BE0DC5">
        <w:rPr>
          <w:rFonts w:hAnsi="SimSun"/>
          <w:bCs/>
          <w:sz w:val="24"/>
        </w:rPr>
        <w:t>LOOCV was</w:t>
      </w:r>
      <w:r w:rsidRPr="00BE0DC5">
        <w:rPr>
          <w:rFonts w:hAnsi="SimSun" w:hint="eastAsia"/>
          <w:bCs/>
          <w:sz w:val="24"/>
          <w:lang w:eastAsia="zh-CN"/>
        </w:rPr>
        <w:t xml:space="preserve"> </w:t>
      </w:r>
      <w:r w:rsidRPr="00BE0DC5">
        <w:rPr>
          <w:rFonts w:hAnsi="SimSun"/>
          <w:bCs/>
          <w:sz w:val="24"/>
        </w:rPr>
        <w:t xml:space="preserve">conducted for </w:t>
      </w:r>
      <w:r w:rsidRPr="00BE0DC5">
        <w:rPr>
          <w:rFonts w:hAnsi="SimSun" w:hint="eastAsia"/>
          <w:bCs/>
          <w:sz w:val="24"/>
          <w:lang w:eastAsia="zh-CN"/>
        </w:rPr>
        <w:t>modeling process, as described below</w:t>
      </w:r>
      <w:r w:rsidRPr="00BE0DC5">
        <w:rPr>
          <w:sz w:val="24"/>
          <w:szCs w:val="24"/>
          <w:lang w:eastAsia="zh-CN"/>
        </w:rPr>
        <w:t xml:space="preserve">. </w:t>
      </w:r>
      <w:r w:rsidRPr="00BE0DC5">
        <w:rPr>
          <w:rFonts w:hint="eastAsia"/>
          <w:sz w:val="24"/>
          <w:szCs w:val="24"/>
          <w:lang w:eastAsia="zh-CN"/>
        </w:rPr>
        <w:t>Only o</w:t>
      </w:r>
      <w:r w:rsidRPr="00BE0DC5">
        <w:rPr>
          <w:sz w:val="24"/>
          <w:szCs w:val="24"/>
          <w:lang w:eastAsia="zh-CN"/>
        </w:rPr>
        <w:t>ne sample</w:t>
      </w:r>
      <w:r w:rsidRPr="00BE0DC5">
        <w:rPr>
          <w:rFonts w:hint="eastAsia"/>
          <w:sz w:val="24"/>
          <w:szCs w:val="24"/>
          <w:lang w:eastAsia="zh-CN"/>
        </w:rPr>
        <w:t xml:space="preserve"> </w:t>
      </w:r>
      <w:r w:rsidRPr="00BE0DC5">
        <w:rPr>
          <w:sz w:val="24"/>
          <w:szCs w:val="24"/>
          <w:lang w:eastAsia="zh-CN"/>
        </w:rPr>
        <w:t>was left out from modeling samples</w:t>
      </w:r>
      <w:r w:rsidRPr="00BE0DC5">
        <w:rPr>
          <w:rFonts w:hint="eastAsia"/>
          <w:sz w:val="24"/>
          <w:szCs w:val="24"/>
          <w:lang w:eastAsia="zh-CN"/>
        </w:rPr>
        <w:t xml:space="preserve"> for the prediction, and the other samples were used as calibration set. </w:t>
      </w:r>
      <w:r w:rsidRPr="00BE0DC5">
        <w:rPr>
          <w:sz w:val="24"/>
          <w:szCs w:val="24"/>
          <w:lang w:eastAsia="zh-CN"/>
        </w:rPr>
        <w:t xml:space="preserve">This process </w:t>
      </w:r>
      <w:r w:rsidRPr="00BE0DC5">
        <w:rPr>
          <w:rFonts w:hint="eastAsia"/>
          <w:sz w:val="24"/>
          <w:szCs w:val="24"/>
          <w:lang w:eastAsia="zh-CN"/>
        </w:rPr>
        <w:t>was</w:t>
      </w:r>
      <w:r w:rsidRPr="00BE0DC5">
        <w:rPr>
          <w:sz w:val="24"/>
          <w:szCs w:val="24"/>
          <w:lang w:eastAsia="zh-CN"/>
        </w:rPr>
        <w:t xml:space="preserve"> repeated until the prediction value of </w:t>
      </w:r>
      <w:r w:rsidRPr="00BE0DC5">
        <w:rPr>
          <w:rFonts w:hint="eastAsia"/>
          <w:sz w:val="24"/>
          <w:szCs w:val="24"/>
          <w:lang w:eastAsia="zh-CN"/>
        </w:rPr>
        <w:t>every</w:t>
      </w:r>
      <w:r w:rsidRPr="00BE0DC5">
        <w:rPr>
          <w:sz w:val="24"/>
          <w:szCs w:val="24"/>
          <w:lang w:eastAsia="zh-CN"/>
        </w:rPr>
        <w:t xml:space="preserve"> modeling sample w</w:t>
      </w:r>
      <w:r w:rsidRPr="00BE0DC5">
        <w:rPr>
          <w:rFonts w:hint="eastAsia"/>
          <w:sz w:val="24"/>
          <w:szCs w:val="24"/>
          <w:lang w:eastAsia="zh-CN"/>
        </w:rPr>
        <w:t>as</w:t>
      </w:r>
      <w:r w:rsidRPr="00BE0DC5">
        <w:rPr>
          <w:sz w:val="24"/>
          <w:szCs w:val="24"/>
          <w:lang w:eastAsia="zh-CN"/>
        </w:rPr>
        <w:t xml:space="preserve"> </w:t>
      </w:r>
      <w:r w:rsidRPr="00BE0DC5">
        <w:rPr>
          <w:rFonts w:hint="eastAsia"/>
          <w:sz w:val="24"/>
          <w:szCs w:val="24"/>
          <w:lang w:eastAsia="zh-CN"/>
        </w:rPr>
        <w:t>obtain</w:t>
      </w:r>
      <w:r w:rsidRPr="00BE0DC5">
        <w:rPr>
          <w:sz w:val="24"/>
          <w:szCs w:val="24"/>
          <w:lang w:eastAsia="zh-CN"/>
        </w:rPr>
        <w:t>ed.</w:t>
      </w:r>
      <w:r w:rsidRPr="00BE0DC5">
        <w:rPr>
          <w:rFonts w:hint="eastAsia"/>
          <w:sz w:val="24"/>
          <w:szCs w:val="24"/>
          <w:lang w:eastAsia="zh-CN"/>
        </w:rPr>
        <w:t xml:space="preserve"> </w:t>
      </w:r>
      <w:r w:rsidRPr="00BE0DC5">
        <w:rPr>
          <w:sz w:val="24"/>
          <w:szCs w:val="24"/>
          <w:lang w:eastAsia="zh-CN"/>
        </w:rPr>
        <w:t xml:space="preserve">The measured and predicted values </w:t>
      </w:r>
      <w:r w:rsidRPr="00BE0DC5">
        <w:rPr>
          <w:rFonts w:hint="eastAsia"/>
          <w:sz w:val="24"/>
          <w:szCs w:val="24"/>
          <w:lang w:eastAsia="zh-CN"/>
        </w:rPr>
        <w:t>of</w:t>
      </w:r>
      <w:r w:rsidRPr="00BE0DC5">
        <w:rPr>
          <w:sz w:val="24"/>
          <w:szCs w:val="24"/>
          <w:lang w:eastAsia="zh-CN"/>
        </w:rPr>
        <w:t xml:space="preserve"> </w:t>
      </w:r>
      <w:r w:rsidRPr="00BE0DC5">
        <w:rPr>
          <w:i/>
          <w:sz w:val="24"/>
          <w:szCs w:val="24"/>
          <w:lang w:eastAsia="zh-CN"/>
        </w:rPr>
        <w:t>i</w:t>
      </w:r>
      <w:r w:rsidRPr="00BE0DC5">
        <w:rPr>
          <w:sz w:val="24"/>
          <w:szCs w:val="24"/>
          <w:vertAlign w:val="superscript"/>
          <w:lang w:eastAsia="zh-CN"/>
        </w:rPr>
        <w:t>th</w:t>
      </w:r>
      <w:r w:rsidRPr="00BE0DC5">
        <w:rPr>
          <w:sz w:val="24"/>
          <w:szCs w:val="24"/>
          <w:lang w:eastAsia="zh-CN"/>
        </w:rPr>
        <w:t xml:space="preserve"> sample in modeling set were denoted as </w:t>
      </w:r>
      <w:r w:rsidRPr="00BE0DC5">
        <w:rPr>
          <w:i/>
          <w:position w:val="-14"/>
          <w:sz w:val="24"/>
          <w:szCs w:val="24"/>
        </w:rPr>
        <w:object w:dxaOrig="560" w:dyaOrig="380" w14:anchorId="5D2F9C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16.5pt" o:ole="">
            <v:imagedata r:id="rId4" o:title=""/>
          </v:shape>
          <o:OLEObject Type="Embed" ProgID="Equation.3" ShapeID="_x0000_i1025" DrawAspect="Content" ObjectID="_1647200263" r:id="rId5"/>
        </w:object>
      </w:r>
      <w:r w:rsidRPr="00BE0DC5">
        <w:rPr>
          <w:position w:val="-14"/>
          <w:sz w:val="24"/>
          <w:szCs w:val="24"/>
        </w:rPr>
        <w:object w:dxaOrig="560" w:dyaOrig="420" w14:anchorId="06874A42">
          <v:shape id="_x0000_i1026" type="#_x0000_t75" style="width:21.75pt;height:18.75pt" o:ole="">
            <v:imagedata r:id="rId6" o:title=""/>
          </v:shape>
          <o:OLEObject Type="Embed" ProgID="Equation.3" ShapeID="_x0000_i1026" DrawAspect="Content" ObjectID="_1647200264" r:id="rId7"/>
        </w:object>
      </w:r>
      <w:r w:rsidRPr="00BE0DC5">
        <w:rPr>
          <w:sz w:val="24"/>
          <w:szCs w:val="24"/>
          <w:lang w:eastAsia="zh-CN"/>
        </w:rPr>
        <w:t xml:space="preserve"> </w:t>
      </w:r>
      <w:r w:rsidRPr="00BE0DC5">
        <w:rPr>
          <w:i/>
          <w:position w:val="-10"/>
          <w:sz w:val="24"/>
          <w:szCs w:val="24"/>
        </w:rPr>
        <w:object w:dxaOrig="1420" w:dyaOrig="340" w14:anchorId="0F388CA3">
          <v:shape id="_x0000_i1027" type="#_x0000_t75" style="width:53.25pt;height:15.75pt" o:ole="">
            <v:imagedata r:id="rId8" o:title=""/>
          </v:shape>
          <o:OLEObject Type="Embed" ProgID="Equation.3" ShapeID="_x0000_i1027" DrawAspect="Content" ObjectID="_1647200265" r:id="rId9"/>
        </w:object>
      </w:r>
      <w:r w:rsidRPr="00BE0DC5">
        <w:rPr>
          <w:i/>
          <w:position w:val="-10"/>
          <w:sz w:val="24"/>
          <w:szCs w:val="24"/>
        </w:rPr>
        <w:object w:dxaOrig="340" w:dyaOrig="340" w14:anchorId="077807B5">
          <v:shape id="_x0000_i1028" type="#_x0000_t75" style="width:15pt;height:15.75pt" o:ole="">
            <v:imagedata r:id="rId10" o:title=""/>
          </v:shape>
          <o:OLEObject Type="Embed" ProgID="Equation.3" ShapeID="_x0000_i1028" DrawAspect="Content" ObjectID="_1647200266" r:id="rId11"/>
        </w:object>
      </w:r>
      <w:r w:rsidRPr="00BE0DC5">
        <w:rPr>
          <w:rFonts w:hint="eastAsia"/>
          <w:sz w:val="24"/>
          <w:szCs w:val="24"/>
          <w:lang w:eastAsia="zh-CN"/>
        </w:rPr>
        <w:t xml:space="preserve">was the </w:t>
      </w:r>
      <w:r w:rsidRPr="00BE0DC5">
        <w:rPr>
          <w:rFonts w:hint="eastAsia"/>
          <w:sz w:val="24"/>
          <w:szCs w:val="24"/>
          <w:lang w:eastAsia="zh-CN"/>
        </w:rPr>
        <w:lastRenderedPageBreak/>
        <w:t>number of</w:t>
      </w:r>
      <w:r w:rsidRPr="00BE0DC5">
        <w:rPr>
          <w:sz w:val="24"/>
          <w:szCs w:val="24"/>
          <w:lang w:eastAsia="zh-CN"/>
        </w:rPr>
        <w:t xml:space="preserve"> modeling samples</w:t>
      </w:r>
      <w:r w:rsidRPr="00BE0DC5">
        <w:rPr>
          <w:rFonts w:hint="eastAsia"/>
          <w:sz w:val="24"/>
          <w:szCs w:val="24"/>
          <w:lang w:eastAsia="zh-CN"/>
        </w:rPr>
        <w:t>. For</w:t>
      </w:r>
      <w:r w:rsidRPr="00BE0DC5">
        <w:rPr>
          <w:sz w:val="24"/>
          <w:szCs w:val="24"/>
          <w:lang w:eastAsia="zh-CN"/>
        </w:rPr>
        <w:t xml:space="preserve"> all samples</w:t>
      </w:r>
      <w:r w:rsidRPr="00BE0DC5">
        <w:rPr>
          <w:rFonts w:hint="eastAsia"/>
          <w:sz w:val="24"/>
          <w:szCs w:val="24"/>
          <w:lang w:eastAsia="zh-CN"/>
        </w:rPr>
        <w:t>,</w:t>
      </w:r>
      <w:r w:rsidRPr="00BE0DC5">
        <w:rPr>
          <w:sz w:val="24"/>
          <w:szCs w:val="24"/>
          <w:lang w:eastAsia="zh-CN"/>
        </w:rPr>
        <w:t xml:space="preserve"> </w:t>
      </w:r>
      <w:r w:rsidRPr="00BE0DC5">
        <w:rPr>
          <w:rFonts w:hint="eastAsia"/>
          <w:sz w:val="24"/>
          <w:szCs w:val="24"/>
          <w:lang w:eastAsia="zh-CN"/>
        </w:rPr>
        <w:t>t</w:t>
      </w:r>
      <w:r w:rsidRPr="00BE0DC5">
        <w:rPr>
          <w:sz w:val="24"/>
          <w:szCs w:val="24"/>
          <w:lang w:eastAsia="zh-CN"/>
        </w:rPr>
        <w:t>he mean measured value w</w:t>
      </w:r>
      <w:r w:rsidRPr="00BE0DC5">
        <w:rPr>
          <w:rFonts w:hint="eastAsia"/>
          <w:sz w:val="24"/>
          <w:szCs w:val="24"/>
          <w:lang w:eastAsia="zh-CN"/>
        </w:rPr>
        <w:t>as</w:t>
      </w:r>
      <w:r w:rsidRPr="00BE0DC5">
        <w:rPr>
          <w:sz w:val="24"/>
          <w:szCs w:val="24"/>
          <w:lang w:eastAsia="zh-CN"/>
        </w:rPr>
        <w:t xml:space="preserve"> denoted as </w:t>
      </w:r>
      <w:r w:rsidRPr="00BE0DC5">
        <w:rPr>
          <w:position w:val="-14"/>
          <w:sz w:val="24"/>
          <w:szCs w:val="24"/>
          <w:lang w:eastAsia="zh-CN"/>
        </w:rPr>
        <w:object w:dxaOrig="760" w:dyaOrig="400" w14:anchorId="22CC70F7">
          <v:shape id="_x0000_i1029" type="#_x0000_t75" style="width:25.5pt;height:15.75pt" o:ole="">
            <v:imagedata r:id="rId12" o:title=""/>
          </v:shape>
          <o:OLEObject Type="Embed" ProgID="Equation.3" ShapeID="_x0000_i1029" DrawAspect="Content" ObjectID="_1647200267" r:id="rId13"/>
        </w:object>
      </w:r>
      <w:r w:rsidRPr="00BE0DC5">
        <w:rPr>
          <w:rFonts w:hint="eastAsia"/>
          <w:sz w:val="24"/>
          <w:szCs w:val="24"/>
          <w:lang w:eastAsia="zh-CN"/>
        </w:rPr>
        <w:t xml:space="preserve"> </w:t>
      </w:r>
      <w:r w:rsidRPr="00BE0DC5">
        <w:rPr>
          <w:sz w:val="24"/>
          <w:szCs w:val="24"/>
          <w:lang w:eastAsia="zh-CN"/>
        </w:rPr>
        <w:t xml:space="preserve">and </w:t>
      </w:r>
      <w:r w:rsidRPr="00BE0DC5">
        <w:rPr>
          <w:rFonts w:hint="eastAsia"/>
          <w:sz w:val="24"/>
          <w:szCs w:val="24"/>
          <w:lang w:eastAsia="zh-CN"/>
        </w:rPr>
        <w:t xml:space="preserve">the </w:t>
      </w:r>
      <w:r w:rsidRPr="00BE0DC5">
        <w:rPr>
          <w:sz w:val="24"/>
          <w:szCs w:val="24"/>
          <w:lang w:eastAsia="zh-CN"/>
        </w:rPr>
        <w:t>mean predicted value</w:t>
      </w:r>
      <w:r w:rsidRPr="00BE0DC5">
        <w:t xml:space="preserve"> </w:t>
      </w:r>
      <w:r w:rsidRPr="00BE0DC5">
        <w:rPr>
          <w:sz w:val="24"/>
          <w:szCs w:val="24"/>
          <w:lang w:eastAsia="zh-CN"/>
        </w:rPr>
        <w:t xml:space="preserve">was denoted as </w:t>
      </w:r>
      <w:r w:rsidRPr="00BE0DC5">
        <w:rPr>
          <w:position w:val="-14"/>
          <w:sz w:val="24"/>
          <w:szCs w:val="24"/>
          <w:lang w:eastAsia="zh-CN"/>
        </w:rPr>
        <w:object w:dxaOrig="660" w:dyaOrig="420" w14:anchorId="18166EC7">
          <v:shape id="_x0000_i1030" type="#_x0000_t75" style="width:21.75pt;height:16.5pt" o:ole="">
            <v:imagedata r:id="rId14" o:title=""/>
          </v:shape>
          <o:OLEObject Type="Embed" ProgID="Equation.3" ShapeID="_x0000_i1030" DrawAspect="Content" ObjectID="_1647200268" r:id="rId15"/>
        </w:object>
      </w:r>
      <w:r w:rsidRPr="00BE0DC5">
        <w:rPr>
          <w:sz w:val="24"/>
          <w:szCs w:val="24"/>
          <w:lang w:eastAsia="zh-CN"/>
        </w:rPr>
        <w:t xml:space="preserve">. The prediction accuracy was evaluated by the root-mean-square errors </w:t>
      </w:r>
      <w:r w:rsidRPr="00BE0DC5">
        <w:rPr>
          <w:rFonts w:hint="eastAsia"/>
          <w:sz w:val="24"/>
          <w:szCs w:val="24"/>
          <w:lang w:eastAsia="zh-CN"/>
        </w:rPr>
        <w:t xml:space="preserve">of </w:t>
      </w:r>
      <w:r w:rsidRPr="00BE0DC5">
        <w:rPr>
          <w:sz w:val="24"/>
          <w:szCs w:val="24"/>
          <w:lang w:eastAsia="zh-CN"/>
        </w:rPr>
        <w:t xml:space="preserve">cross validation and </w:t>
      </w:r>
      <w:r w:rsidRPr="00BE0DC5">
        <w:rPr>
          <w:rFonts w:hint="eastAsia"/>
          <w:sz w:val="24"/>
          <w:szCs w:val="24"/>
          <w:lang w:eastAsia="zh-CN"/>
        </w:rPr>
        <w:t xml:space="preserve">the predicted </w:t>
      </w:r>
      <w:r w:rsidRPr="00BE0DC5">
        <w:rPr>
          <w:sz w:val="24"/>
          <w:szCs w:val="24"/>
          <w:lang w:eastAsia="zh-CN"/>
        </w:rPr>
        <w:t>correlation coefficients, and denoted as SECV and R</w:t>
      </w:r>
      <w:r w:rsidRPr="00BE0DC5">
        <w:rPr>
          <w:sz w:val="24"/>
          <w:szCs w:val="24"/>
          <w:vertAlign w:val="subscript"/>
          <w:lang w:eastAsia="zh-CN"/>
        </w:rPr>
        <w:t>P,CV</w:t>
      </w:r>
      <w:r w:rsidRPr="00BE0DC5">
        <w:rPr>
          <w:sz w:val="24"/>
          <w:szCs w:val="24"/>
          <w:lang w:eastAsia="zh-CN"/>
        </w:rPr>
        <w:t>, respectively. The calculation formulas were as the follows:</w:t>
      </w:r>
      <w:bookmarkStart w:id="4" w:name="OLE_LINK2"/>
    </w:p>
    <w:bookmarkEnd w:id="4"/>
    <w:p w14:paraId="3DAE187E" w14:textId="77777777" w:rsidR="00A17B8C" w:rsidRPr="00BE0DC5" w:rsidRDefault="00A17B8C" w:rsidP="00A17B8C">
      <w:pPr>
        <w:pStyle w:val="08ArticleText"/>
        <w:tabs>
          <w:tab w:val="clear" w:pos="198"/>
        </w:tabs>
        <w:wordWrap w:val="0"/>
        <w:spacing w:line="480" w:lineRule="auto"/>
        <w:ind w:right="17"/>
        <w:jc w:val="right"/>
        <w:rPr>
          <w:sz w:val="24"/>
          <w:szCs w:val="24"/>
          <w:lang w:eastAsia="zh-CN"/>
        </w:rPr>
      </w:pPr>
      <w:r w:rsidRPr="00BE0DC5">
        <w:rPr>
          <w:bCs/>
          <w:position w:val="-32"/>
          <w:sz w:val="24"/>
          <w:szCs w:val="24"/>
        </w:rPr>
        <w:object w:dxaOrig="2940" w:dyaOrig="1100" w14:anchorId="2FA480DD">
          <v:shape id="_x0000_i1031" type="#_x0000_t75" style="width:98.25pt;height:42.75pt" o:ole="">
            <v:imagedata r:id="rId16" o:title=""/>
          </v:shape>
          <o:OLEObject Type="Embed" ProgID="Equation.3" ShapeID="_x0000_i1031" DrawAspect="Content" ObjectID="_1647200269" r:id="rId17"/>
        </w:object>
      </w:r>
      <w:r w:rsidRPr="00BE0DC5">
        <w:rPr>
          <w:sz w:val="24"/>
          <w:szCs w:val="24"/>
          <w:lang w:eastAsia="zh-CN"/>
        </w:rPr>
        <w:t xml:space="preserve">,     </w:t>
      </w:r>
      <w:r w:rsidRPr="00BE0DC5">
        <w:rPr>
          <w:rFonts w:hint="eastAsia"/>
          <w:sz w:val="24"/>
          <w:szCs w:val="24"/>
          <w:lang w:eastAsia="zh-CN"/>
        </w:rPr>
        <w:t xml:space="preserve">  </w:t>
      </w:r>
      <w:r w:rsidRPr="00BE0DC5">
        <w:rPr>
          <w:sz w:val="24"/>
          <w:szCs w:val="24"/>
          <w:lang w:eastAsia="zh-CN"/>
        </w:rPr>
        <w:t xml:space="preserve">                   (1)</w:t>
      </w:r>
    </w:p>
    <w:p w14:paraId="5AEE8046" w14:textId="77777777" w:rsidR="00A17B8C" w:rsidRPr="00BE0DC5" w:rsidRDefault="00A17B8C" w:rsidP="00A17B8C">
      <w:pPr>
        <w:pStyle w:val="08ArticleText"/>
        <w:tabs>
          <w:tab w:val="clear" w:pos="198"/>
        </w:tabs>
        <w:wordWrap w:val="0"/>
        <w:spacing w:line="480" w:lineRule="auto"/>
        <w:ind w:right="17"/>
        <w:jc w:val="right"/>
        <w:rPr>
          <w:sz w:val="24"/>
          <w:szCs w:val="24"/>
          <w:lang w:eastAsia="zh-CN"/>
        </w:rPr>
      </w:pPr>
      <w:r w:rsidRPr="00BE0DC5">
        <w:rPr>
          <w:bCs/>
          <w:position w:val="-68"/>
          <w:sz w:val="24"/>
          <w:szCs w:val="24"/>
        </w:rPr>
        <w:object w:dxaOrig="4500" w:dyaOrig="1420" w14:anchorId="54F07D71">
          <v:shape id="_x0000_i1032" type="#_x0000_t75" style="width:152.25pt;height:57pt" o:ole="">
            <v:imagedata r:id="rId18" o:title=""/>
          </v:shape>
          <o:OLEObject Type="Embed" ProgID="Equation.3" ShapeID="_x0000_i1032" DrawAspect="Content" ObjectID="_1647200270" r:id="rId19"/>
        </w:object>
      </w:r>
      <w:r w:rsidRPr="00BE0DC5">
        <w:rPr>
          <w:sz w:val="24"/>
          <w:szCs w:val="24"/>
          <w:lang w:eastAsia="zh-CN"/>
        </w:rPr>
        <w:t>.</w:t>
      </w:r>
      <w:r w:rsidRPr="00BE0DC5">
        <w:rPr>
          <w:sz w:val="24"/>
          <w:szCs w:val="24"/>
        </w:rPr>
        <w:t xml:space="preserve">       </w:t>
      </w:r>
      <w:r w:rsidRPr="00BE0DC5">
        <w:rPr>
          <w:rFonts w:hint="eastAsia"/>
          <w:sz w:val="24"/>
          <w:szCs w:val="24"/>
          <w:lang w:eastAsia="zh-CN"/>
        </w:rPr>
        <w:t xml:space="preserve">  </w:t>
      </w:r>
      <w:r w:rsidRPr="00BE0DC5">
        <w:rPr>
          <w:sz w:val="24"/>
          <w:szCs w:val="24"/>
        </w:rPr>
        <w:t xml:space="preserve">        (2)</w:t>
      </w:r>
    </w:p>
    <w:p w14:paraId="0ABBE9DB" w14:textId="77777777" w:rsidR="00A17B8C" w:rsidRPr="00BE0DC5" w:rsidRDefault="00A17B8C" w:rsidP="00A17B8C">
      <w:pPr>
        <w:pStyle w:val="08ArticleText"/>
        <w:spacing w:line="480" w:lineRule="auto"/>
        <w:rPr>
          <w:sz w:val="24"/>
          <w:szCs w:val="24"/>
          <w:lang w:eastAsia="zh-CN"/>
        </w:rPr>
      </w:pPr>
      <w:r w:rsidRPr="00BE0DC5">
        <w:rPr>
          <w:sz w:val="24"/>
          <w:szCs w:val="24"/>
          <w:lang w:eastAsia="zh-CN"/>
        </w:rPr>
        <w:t>The model parameters were selected to achieve minimum SECV.</w:t>
      </w:r>
    </w:p>
    <w:p w14:paraId="660723AA" w14:textId="77777777" w:rsidR="00A17B8C" w:rsidRPr="00BE0DC5" w:rsidRDefault="00A17B8C" w:rsidP="00A17B8C">
      <w:pPr>
        <w:pStyle w:val="TAMainText"/>
        <w:ind w:firstLine="0"/>
        <w:rPr>
          <w:rFonts w:ascii="Times New Roman" w:hAnsi="Times New Roman"/>
          <w:b/>
          <w:bCs/>
          <w:i/>
          <w:szCs w:val="24"/>
          <w:lang w:eastAsia="zh-CN"/>
        </w:rPr>
      </w:pPr>
      <w:r w:rsidRPr="00BE0DC5">
        <w:rPr>
          <w:rFonts w:ascii="Times New Roman" w:hAnsi="Times New Roman" w:hint="eastAsia"/>
          <w:b/>
          <w:bCs/>
          <w:i/>
          <w:szCs w:val="24"/>
          <w:lang w:eastAsia="zh-CN"/>
        </w:rPr>
        <w:t>2.3.</w:t>
      </w:r>
      <w:r w:rsidRPr="00BE0DC5">
        <w:t xml:space="preserve"> </w:t>
      </w:r>
      <w:r w:rsidRPr="00BE0DC5">
        <w:rPr>
          <w:rFonts w:ascii="Times New Roman" w:hAnsi="Times New Roman" w:hint="eastAsia"/>
          <w:b/>
          <w:bCs/>
          <w:i/>
          <w:szCs w:val="24"/>
          <w:lang w:eastAsia="zh-CN"/>
        </w:rPr>
        <w:t>MW</w:t>
      </w:r>
      <w:r w:rsidRPr="00BE0DC5">
        <w:rPr>
          <w:rFonts w:ascii="Times New Roman" w:hAnsi="Times New Roman"/>
          <w:b/>
          <w:bCs/>
          <w:i/>
          <w:szCs w:val="24"/>
          <w:lang w:eastAsia="zh-CN"/>
        </w:rPr>
        <w:t>-PLS method</w:t>
      </w:r>
    </w:p>
    <w:p w14:paraId="3AF017EF" w14:textId="77777777" w:rsidR="00A17B8C" w:rsidRDefault="00A17B8C" w:rsidP="00A17B8C">
      <w:pPr>
        <w:pStyle w:val="BodyText"/>
        <w:rPr>
          <w:lang w:eastAsia="zh-CN"/>
        </w:rPr>
      </w:pPr>
      <w:r w:rsidRPr="00BE0DC5">
        <w:rPr>
          <w:lang w:val="en-US"/>
        </w:rPr>
        <w:t xml:space="preserve">MW-PLS is a time-tested and popular method for screening continuous </w:t>
      </w:r>
      <w:r w:rsidRPr="00BE0DC5">
        <w:rPr>
          <w:rFonts w:hint="eastAsia"/>
          <w:lang w:val="en-US" w:eastAsia="zh-CN"/>
        </w:rPr>
        <w:t>wave</w:t>
      </w:r>
      <w:r w:rsidRPr="00BE0DC5">
        <w:rPr>
          <w:lang w:val="en-US"/>
        </w:rPr>
        <w:t>bands.</w:t>
      </w:r>
      <w:r w:rsidRPr="00BE0DC5">
        <w:rPr>
          <w:rFonts w:hint="eastAsia"/>
          <w:lang w:val="en-US" w:eastAsia="zh-CN"/>
        </w:rPr>
        <w:t xml:space="preserve"> This method uses</w:t>
      </w:r>
      <w:r w:rsidRPr="00BE0DC5">
        <w:rPr>
          <w:lang w:val="en-US"/>
        </w:rPr>
        <w:t xml:space="preserve"> </w:t>
      </w:r>
      <w:r w:rsidRPr="00BE0DC5">
        <w:rPr>
          <w:rFonts w:hint="eastAsia"/>
          <w:lang w:val="en-US" w:eastAsia="zh-CN"/>
        </w:rPr>
        <w:t>several</w:t>
      </w:r>
      <w:r w:rsidRPr="00BE0DC5">
        <w:rPr>
          <w:lang w:val="en-US"/>
        </w:rPr>
        <w:t xml:space="preserve"> continuous </w:t>
      </w:r>
      <w:r w:rsidRPr="00BE0DC5">
        <w:rPr>
          <w:rFonts w:hint="eastAsia"/>
          <w:lang w:val="en-US" w:eastAsia="zh-CN"/>
        </w:rPr>
        <w:t>wavelengths as</w:t>
      </w:r>
      <w:r w:rsidRPr="00BE0DC5">
        <w:rPr>
          <w:lang w:val="en-US"/>
        </w:rPr>
        <w:t xml:space="preserve"> a window</w:t>
      </w:r>
      <w:r w:rsidRPr="00BE0DC5">
        <w:rPr>
          <w:rFonts w:hint="eastAsia"/>
          <w:lang w:val="en-US" w:eastAsia="zh-CN"/>
        </w:rPr>
        <w:t xml:space="preserve">, the </w:t>
      </w:r>
      <w:r w:rsidRPr="00BE0DC5">
        <w:rPr>
          <w:lang w:val="en-US" w:eastAsia="zh-CN"/>
        </w:rPr>
        <w:t xml:space="preserve">size and position </w:t>
      </w:r>
      <w:r w:rsidRPr="00BE0DC5">
        <w:rPr>
          <w:rFonts w:hint="eastAsia"/>
          <w:lang w:val="en-US" w:eastAsia="zh-CN"/>
        </w:rPr>
        <w:t xml:space="preserve">of which </w:t>
      </w:r>
      <w:r w:rsidRPr="00BE0DC5">
        <w:rPr>
          <w:lang w:val="en-US" w:eastAsia="zh-CN"/>
        </w:rPr>
        <w:t>can be changed</w:t>
      </w:r>
      <w:r w:rsidRPr="00BE0DC5">
        <w:rPr>
          <w:rFonts w:hint="eastAsia"/>
          <w:lang w:val="en-US" w:eastAsia="zh-CN"/>
        </w:rPr>
        <w:t xml:space="preserve">, and the </w:t>
      </w:r>
      <w:r w:rsidRPr="00BE0DC5">
        <w:rPr>
          <w:lang w:val="en-US" w:eastAsia="zh-CN"/>
        </w:rPr>
        <w:t xml:space="preserve">PLS models </w:t>
      </w:r>
      <w:r w:rsidRPr="00BE0DC5">
        <w:rPr>
          <w:rFonts w:hint="eastAsia"/>
          <w:lang w:val="en-US" w:eastAsia="zh-CN"/>
        </w:rPr>
        <w:t>a</w:t>
      </w:r>
      <w:r w:rsidRPr="00BE0DC5">
        <w:rPr>
          <w:lang w:val="en-US" w:eastAsia="zh-CN"/>
        </w:rPr>
        <w:t>re established for</w:t>
      </w:r>
      <w:r w:rsidRPr="00BE0DC5">
        <w:rPr>
          <w:lang w:val="en-US"/>
        </w:rPr>
        <w:t xml:space="preserve"> all possible windows in a predetermined search region of the spectrum</w:t>
      </w:r>
      <w:r w:rsidRPr="00BE0DC5">
        <w:rPr>
          <w:lang w:val="en-US" w:eastAsia="zh-CN"/>
        </w:rPr>
        <w:t>.</w:t>
      </w:r>
      <w:r w:rsidRPr="00BE0DC5">
        <w:rPr>
          <w:rFonts w:hint="eastAsia"/>
          <w:lang w:val="en-US" w:eastAsia="zh-CN"/>
        </w:rPr>
        <w:t xml:space="preserve"> The information </w:t>
      </w:r>
      <w:r w:rsidRPr="00BE0DC5">
        <w:rPr>
          <w:lang w:val="en-US"/>
        </w:rPr>
        <w:t>waveband</w:t>
      </w:r>
      <w:r w:rsidRPr="00BE0DC5">
        <w:rPr>
          <w:rFonts w:hint="eastAsia"/>
          <w:lang w:val="en-US" w:eastAsia="zh-CN"/>
        </w:rPr>
        <w:t xml:space="preserve"> </w:t>
      </w:r>
      <w:r w:rsidRPr="00BE0DC5">
        <w:rPr>
          <w:lang w:val="en-US" w:eastAsia="zh-CN"/>
        </w:rPr>
        <w:t>w</w:t>
      </w:r>
      <w:r w:rsidRPr="00BE0DC5">
        <w:rPr>
          <w:rFonts w:hint="eastAsia"/>
          <w:lang w:val="en-US" w:eastAsia="zh-CN"/>
        </w:rPr>
        <w:t>as</w:t>
      </w:r>
      <w:r w:rsidRPr="00BE0DC5">
        <w:rPr>
          <w:lang w:val="en-US"/>
        </w:rPr>
        <w:t xml:space="preserve"> selected</w:t>
      </w:r>
      <w:r w:rsidRPr="00BE0DC5">
        <w:rPr>
          <w:rFonts w:hint="eastAsia"/>
          <w:lang w:val="en-US" w:eastAsia="zh-CN"/>
        </w:rPr>
        <w:t xml:space="preserve"> </w:t>
      </w:r>
      <w:r w:rsidRPr="00BE0DC5">
        <w:rPr>
          <w:lang w:val="en-US" w:eastAsia="zh-CN"/>
        </w:rPr>
        <w:t>according</w:t>
      </w:r>
      <w:r w:rsidRPr="00BE0DC5">
        <w:rPr>
          <w:rFonts w:hint="eastAsia"/>
          <w:lang w:val="en-US" w:eastAsia="zh-CN"/>
        </w:rPr>
        <w:t xml:space="preserve"> to the </w:t>
      </w:r>
      <w:r w:rsidRPr="00BE0DC5">
        <w:rPr>
          <w:lang w:eastAsia="zh-CN"/>
        </w:rPr>
        <w:t>minimum SECV</w:t>
      </w:r>
      <w:r w:rsidRPr="00BE0DC5">
        <w:rPr>
          <w:rFonts w:hint="eastAsia"/>
          <w:lang w:eastAsia="zh-CN"/>
        </w:rPr>
        <w:t>. I</w:t>
      </w:r>
      <w:r w:rsidRPr="00BE0DC5">
        <w:rPr>
          <w:lang w:eastAsia="zh-CN"/>
        </w:rPr>
        <w:t>n this study</w:t>
      </w:r>
      <w:r w:rsidRPr="00BE0DC5">
        <w:rPr>
          <w:rFonts w:hint="eastAsia"/>
          <w:lang w:eastAsia="zh-CN"/>
        </w:rPr>
        <w:t>, t</w:t>
      </w:r>
      <w:r w:rsidRPr="00BE0DC5">
        <w:rPr>
          <w:lang w:eastAsia="zh-CN"/>
        </w:rPr>
        <w:t xml:space="preserve">he search range </w:t>
      </w:r>
      <w:r w:rsidRPr="00BE0DC5">
        <w:rPr>
          <w:rFonts w:hint="eastAsia"/>
          <w:lang w:eastAsia="zh-CN"/>
        </w:rPr>
        <w:t>of</w:t>
      </w:r>
      <w:r w:rsidRPr="00BE0DC5">
        <w:rPr>
          <w:lang w:eastAsia="zh-CN"/>
        </w:rPr>
        <w:t xml:space="preserve"> the MW-PLS </w:t>
      </w:r>
      <w:r w:rsidRPr="00BE0DC5">
        <w:rPr>
          <w:rFonts w:hint="eastAsia"/>
          <w:lang w:eastAsia="zh-CN"/>
        </w:rPr>
        <w:t>was</w:t>
      </w:r>
      <w:r w:rsidRPr="00BE0DC5">
        <w:rPr>
          <w:lang w:eastAsia="zh-CN"/>
        </w:rPr>
        <w:t xml:space="preserve"> </w:t>
      </w:r>
      <w:r w:rsidRPr="00BE0DC5">
        <w:rPr>
          <w:rFonts w:hint="eastAsia"/>
          <w:lang w:eastAsia="zh-CN"/>
        </w:rPr>
        <w:t>full spectrum</w:t>
      </w:r>
      <w:r w:rsidRPr="00BE0DC5">
        <w:rPr>
          <w:lang w:eastAsia="zh-CN"/>
        </w:rPr>
        <w:t xml:space="preserve"> region (780–2498 nm) with 860 wavelengths</w:t>
      </w:r>
      <w:r w:rsidRPr="00BE0DC5">
        <w:rPr>
          <w:rFonts w:hint="eastAsia"/>
          <w:lang w:eastAsia="zh-CN"/>
        </w:rPr>
        <w:t>, and the i</w:t>
      </w:r>
      <w:r w:rsidRPr="00BE0DC5">
        <w:rPr>
          <w:lang w:eastAsia="zh-CN"/>
        </w:rPr>
        <w:t>nitial wavelength (</w:t>
      </w:r>
      <w:r w:rsidRPr="00BE0DC5">
        <w:rPr>
          <w:i/>
          <w:lang w:eastAsia="zh-CN"/>
        </w:rPr>
        <w:t>I</w:t>
      </w:r>
      <w:r w:rsidRPr="00BE0DC5">
        <w:rPr>
          <w:lang w:eastAsia="zh-CN"/>
        </w:rPr>
        <w:t>)</w:t>
      </w:r>
      <w:r w:rsidRPr="00BE0DC5">
        <w:rPr>
          <w:rFonts w:hint="eastAsia"/>
          <w:lang w:eastAsia="zh-CN"/>
        </w:rPr>
        <w:t xml:space="preserve"> and </w:t>
      </w:r>
      <w:r w:rsidRPr="00BE0DC5">
        <w:rPr>
          <w:lang w:eastAsia="zh-CN"/>
        </w:rPr>
        <w:t>number of wavelengths (</w:t>
      </w:r>
      <w:r w:rsidRPr="00BE0DC5">
        <w:rPr>
          <w:i/>
          <w:lang w:eastAsia="zh-CN"/>
        </w:rPr>
        <w:t>N</w:t>
      </w:r>
      <w:r w:rsidRPr="00BE0DC5">
        <w:rPr>
          <w:lang w:eastAsia="zh-CN"/>
        </w:rPr>
        <w:t>)</w:t>
      </w:r>
      <w:r w:rsidRPr="00BE0DC5">
        <w:rPr>
          <w:rFonts w:hint="eastAsia"/>
          <w:lang w:eastAsia="zh-CN"/>
        </w:rPr>
        <w:t xml:space="preserve"> </w:t>
      </w:r>
      <w:r w:rsidRPr="00BE0DC5">
        <w:rPr>
          <w:lang w:eastAsia="zh-CN"/>
        </w:rPr>
        <w:t>of window</w:t>
      </w:r>
      <w:r w:rsidRPr="00BE0DC5">
        <w:rPr>
          <w:rFonts w:hint="eastAsia"/>
          <w:lang w:eastAsia="zh-CN"/>
        </w:rPr>
        <w:t xml:space="preserve"> as well as the </w:t>
      </w:r>
      <w:r w:rsidRPr="00BE0DC5">
        <w:rPr>
          <w:lang w:eastAsia="zh-CN"/>
        </w:rPr>
        <w:t>number of PLS factors (</w:t>
      </w:r>
      <w:r w:rsidRPr="00BE0DC5">
        <w:rPr>
          <w:i/>
          <w:lang w:eastAsia="zh-CN"/>
        </w:rPr>
        <w:t>F</w:t>
      </w:r>
      <w:r w:rsidRPr="00BE0DC5">
        <w:rPr>
          <w:lang w:eastAsia="zh-CN"/>
        </w:rPr>
        <w:t>)</w:t>
      </w:r>
      <w:r w:rsidRPr="00BE0DC5">
        <w:rPr>
          <w:rFonts w:hint="eastAsia"/>
          <w:lang w:eastAsia="zh-CN"/>
        </w:rPr>
        <w:t xml:space="preserve"> were set as </w:t>
      </w:r>
      <w:r w:rsidRPr="00BE0DC5">
        <w:rPr>
          <w:position w:val="-10"/>
        </w:rPr>
        <w:object w:dxaOrig="2200" w:dyaOrig="320" w14:anchorId="29094C1E">
          <v:shape id="_x0000_i1033" type="#_x0000_t75" style="width:105pt;height:15pt" o:ole="">
            <v:imagedata r:id="rId20" o:title=""/>
          </v:shape>
          <o:OLEObject Type="Embed" ProgID="Equation.3" ShapeID="_x0000_i1033" DrawAspect="Content" ObjectID="_1647200271" r:id="rId21"/>
        </w:object>
      </w:r>
      <w:r w:rsidRPr="00BE0DC5">
        <w:rPr>
          <w:rFonts w:hint="eastAsia"/>
          <w:lang w:eastAsia="zh-CN"/>
        </w:rPr>
        <w:t xml:space="preserve">, </w:t>
      </w:r>
      <w:r w:rsidRPr="00BE0DC5">
        <w:rPr>
          <w:position w:val="-14"/>
        </w:rPr>
        <w:object w:dxaOrig="3660" w:dyaOrig="380" w14:anchorId="64B9DC3C">
          <v:shape id="_x0000_i1034" type="#_x0000_t75" style="width:164.25pt;height:17.25pt" o:ole="">
            <v:imagedata r:id="rId22" o:title=""/>
          </v:shape>
          <o:OLEObject Type="Embed" ProgID="Equation.3" ShapeID="_x0000_i1034" DrawAspect="Content" ObjectID="_1647200272" r:id="rId23"/>
        </w:object>
      </w:r>
      <w:r w:rsidRPr="00BE0DC5">
        <w:rPr>
          <w:rFonts w:hint="eastAsia"/>
          <w:lang w:eastAsia="zh-CN"/>
        </w:rPr>
        <w:t xml:space="preserve">, and </w:t>
      </w:r>
      <w:r w:rsidRPr="00BE0DC5">
        <w:rPr>
          <w:position w:val="-10"/>
        </w:rPr>
        <w:object w:dxaOrig="1520" w:dyaOrig="320" w14:anchorId="4942D29F">
          <v:shape id="_x0000_i1035" type="#_x0000_t75" style="width:76.5pt;height:16.5pt" o:ole="">
            <v:imagedata r:id="rId24" o:title=""/>
          </v:shape>
          <o:OLEObject Type="Embed" ProgID="Equation.3" ShapeID="_x0000_i1035" DrawAspect="Content" ObjectID="_1647200273" r:id="rId25"/>
        </w:object>
      </w:r>
      <w:r w:rsidRPr="00BE0DC5">
        <w:rPr>
          <w:lang w:eastAsia="zh-CN"/>
        </w:rPr>
        <w:t xml:space="preserve">. The LOOCV for PLS models was performed </w:t>
      </w:r>
      <w:r w:rsidRPr="00BE0DC5">
        <w:rPr>
          <w:rFonts w:hint="eastAsia"/>
          <w:lang w:eastAsia="zh-CN"/>
        </w:rPr>
        <w:t>in each</w:t>
      </w:r>
      <w:r w:rsidRPr="00BE0DC5">
        <w:rPr>
          <w:lang w:eastAsia="zh-CN"/>
        </w:rPr>
        <w:t xml:space="preserve"> combination of (</w:t>
      </w:r>
      <w:r w:rsidRPr="00BE0DC5">
        <w:rPr>
          <w:i/>
          <w:lang w:eastAsia="zh-CN"/>
        </w:rPr>
        <w:t>I</w:t>
      </w:r>
      <w:r w:rsidRPr="00BE0DC5">
        <w:rPr>
          <w:lang w:eastAsia="zh-CN"/>
        </w:rPr>
        <w:t xml:space="preserve">, </w:t>
      </w:r>
      <w:r w:rsidRPr="00BE0DC5">
        <w:rPr>
          <w:i/>
          <w:lang w:eastAsia="zh-CN"/>
        </w:rPr>
        <w:t>N</w:t>
      </w:r>
      <w:r w:rsidRPr="00BE0DC5">
        <w:rPr>
          <w:lang w:eastAsia="zh-CN"/>
        </w:rPr>
        <w:t xml:space="preserve">, </w:t>
      </w:r>
      <w:r w:rsidRPr="00BE0DC5">
        <w:rPr>
          <w:i/>
          <w:lang w:eastAsia="zh-CN"/>
        </w:rPr>
        <w:t>F</w:t>
      </w:r>
      <w:r w:rsidRPr="00BE0DC5">
        <w:rPr>
          <w:lang w:eastAsia="zh-CN"/>
        </w:rPr>
        <w:t>), and the corresponding SECV and R</w:t>
      </w:r>
      <w:r w:rsidRPr="00BE0DC5">
        <w:rPr>
          <w:vertAlign w:val="subscript"/>
          <w:lang w:eastAsia="zh-CN"/>
        </w:rPr>
        <w:t>P,CV</w:t>
      </w:r>
      <w:r w:rsidRPr="00BE0DC5">
        <w:rPr>
          <w:lang w:eastAsia="zh-CN"/>
        </w:rPr>
        <w:t xml:space="preserve"> were calculated. The optimal waveband with minimum SECV</w:t>
      </w:r>
      <w:r w:rsidRPr="00BE0DC5">
        <w:rPr>
          <w:vertAlign w:val="superscript"/>
          <w:lang w:eastAsia="zh-CN"/>
        </w:rPr>
        <w:t xml:space="preserve"> </w:t>
      </w:r>
      <w:r w:rsidRPr="00BE0DC5">
        <w:rPr>
          <w:lang w:eastAsia="zh-CN"/>
        </w:rPr>
        <w:t>was selected to achieve the best prediction accuracy.</w:t>
      </w:r>
    </w:p>
    <w:p w14:paraId="27D30A3C" w14:textId="77777777" w:rsidR="00A17B8C" w:rsidRPr="00BE0DC5" w:rsidRDefault="00A17B8C" w:rsidP="00A17B8C">
      <w:pPr>
        <w:pStyle w:val="TAMainText"/>
        <w:ind w:firstLine="0"/>
        <w:rPr>
          <w:rFonts w:ascii="Times New Roman" w:hAnsi="Times New Roman"/>
          <w:bCs/>
          <w:i/>
          <w:color w:val="0000FF"/>
          <w:szCs w:val="24"/>
          <w:lang w:val="pl-PL" w:eastAsia="zh-CN"/>
        </w:rPr>
      </w:pPr>
      <w:r w:rsidRPr="00BE0DC5">
        <w:rPr>
          <w:rFonts w:ascii="Times New Roman" w:hAnsi="Times New Roman" w:hint="eastAsia"/>
          <w:bCs/>
          <w:i/>
          <w:color w:val="0000FF"/>
          <w:szCs w:val="24"/>
          <w:lang w:val="pl-PL" w:eastAsia="zh-CN"/>
        </w:rPr>
        <w:t>2.4.</w:t>
      </w:r>
      <w:r w:rsidRPr="00BE0DC5">
        <w:rPr>
          <w:rFonts w:ascii="Times New Roman" w:hAnsi="Times New Roman"/>
          <w:bCs/>
          <w:i/>
          <w:color w:val="0000FF"/>
          <w:szCs w:val="24"/>
          <w:lang w:val="pl-PL" w:eastAsia="zh-CN"/>
        </w:rPr>
        <w:t xml:space="preserve"> MC-UVE-PLS method</w:t>
      </w:r>
    </w:p>
    <w:p w14:paraId="663C748A" w14:textId="77777777" w:rsidR="00A17B8C" w:rsidRPr="00BE0DC5" w:rsidRDefault="00A17B8C" w:rsidP="00A17B8C">
      <w:pPr>
        <w:pStyle w:val="08ArticleText"/>
        <w:spacing w:line="480" w:lineRule="auto"/>
        <w:rPr>
          <w:bCs/>
          <w:noProof w:val="0"/>
          <w:color w:val="0000FF"/>
          <w:sz w:val="24"/>
          <w:szCs w:val="24"/>
          <w:lang w:val="pl-PL" w:eastAsia="zh-CN"/>
        </w:rPr>
      </w:pP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lastRenderedPageBreak/>
        <w:t xml:space="preserve">MC-UVE-PLS is a </w:t>
      </w:r>
      <w:r w:rsidRPr="00D036FD">
        <w:rPr>
          <w:bCs/>
          <w:noProof w:val="0"/>
          <w:color w:val="0000FF"/>
          <w:sz w:val="24"/>
          <w:szCs w:val="24"/>
          <w:lang w:val="pl-PL" w:eastAsia="zh-CN"/>
        </w:rPr>
        <w:t>representative method for screening discrete wavelengths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. </w:t>
      </w:r>
      <w:r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For the</w:t>
      </w:r>
      <w:r w:rsidRPr="00FA2954">
        <w:rPr>
          <w:bCs/>
          <w:noProof w:val="0"/>
          <w:color w:val="0000FF"/>
          <w:sz w:val="24"/>
          <w:szCs w:val="24"/>
          <w:lang w:val="pl-PL" w:eastAsia="zh-CN"/>
        </w:rPr>
        <w:t xml:space="preserve"> method, </w:t>
      </w:r>
      <w:r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lots</w:t>
      </w:r>
      <w:r w:rsidRPr="00FA2954">
        <w:rPr>
          <w:bCs/>
          <w:noProof w:val="0"/>
          <w:color w:val="0000FF"/>
          <w:sz w:val="24"/>
          <w:szCs w:val="24"/>
          <w:lang w:val="pl-PL" w:eastAsia="zh-CN"/>
        </w:rPr>
        <w:t xml:space="preserve"> of models are established with randomly selected calibration samples, then the coefficient stability of these models is calculated, and each variable is evaluated with the stability of the corresponding coefficient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.</w:t>
      </w:r>
      <w:r w:rsidRPr="00A666AA">
        <w:rPr>
          <w:rFonts w:hint="eastAsia"/>
          <w:bCs/>
          <w:noProof w:val="0"/>
          <w:color w:val="0000FF"/>
          <w:sz w:val="24"/>
          <w:szCs w:val="24"/>
          <w:vertAlign w:val="superscript"/>
          <w:lang w:val="pl-PL" w:eastAsia="zh-CN"/>
        </w:rPr>
        <w:t xml:space="preserve"> </w:t>
      </w:r>
      <w:r w:rsidRPr="00272010">
        <w:rPr>
          <w:rFonts w:hint="eastAsia"/>
          <w:bCs/>
          <w:noProof w:val="0"/>
          <w:color w:val="0000FF"/>
          <w:sz w:val="24"/>
          <w:szCs w:val="24"/>
          <w:vertAlign w:val="superscript"/>
          <w:lang w:val="pl-PL" w:eastAsia="zh-CN"/>
        </w:rPr>
        <w:t>20</w:t>
      </w:r>
      <w:r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 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>In this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 study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, 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MC-UVE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 method was performed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 based on</w:t>
      </w:r>
      <w:r w:rsidRPr="00272010">
        <w:rPr>
          <w:bCs/>
          <w:noProof w:val="0"/>
          <w:color w:val="0000FF"/>
          <w:sz w:val="24"/>
          <w:szCs w:val="24"/>
          <w:lang w:val="pl-PL" w:eastAsia="zh-CN"/>
        </w:rPr>
        <w:t xml:space="preserve"> </w:t>
      </w:r>
      <w:r w:rsidRPr="00272010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the </w:t>
      </w:r>
      <w:r w:rsidRPr="00272010">
        <w:rPr>
          <w:bCs/>
          <w:noProof w:val="0"/>
          <w:color w:val="0000FF"/>
          <w:sz w:val="24"/>
          <w:szCs w:val="24"/>
          <w:lang w:val="pl-PL" w:eastAsia="zh-CN"/>
        </w:rPr>
        <w:t>full spectrum region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>,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 and </w:t>
      </w:r>
      <w:r w:rsidRPr="0017081C">
        <w:rPr>
          <w:bCs/>
          <w:noProof w:val="0"/>
          <w:color w:val="0000FF"/>
          <w:sz w:val="24"/>
          <w:szCs w:val="24"/>
          <w:lang w:val="pl-PL" w:eastAsia="zh-CN"/>
        </w:rPr>
        <w:t>Monte Carlo sampling operation 500 times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. T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>he number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 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of variables 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wa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s determined </w:t>
      </w:r>
      <w:r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using the method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 in </w:t>
      </w:r>
      <w:r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reference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 [2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0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]. 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MC-UVE-PLS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 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wa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>s rerun for 50 times and the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 best 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result 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was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 recorded for further analysis.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 xml:space="preserve"> The 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number of PLS factors </w:t>
      </w:r>
      <w:r w:rsidRPr="00484BD9">
        <w:rPr>
          <w:bCs/>
          <w:i/>
          <w:noProof w:val="0"/>
          <w:color w:val="0000FF"/>
          <w:sz w:val="24"/>
          <w:szCs w:val="24"/>
          <w:lang w:val="pl-PL" w:eastAsia="zh-CN"/>
        </w:rPr>
        <w:t>F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 w</w: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as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t xml:space="preserve"> set to be</w:t>
      </w:r>
      <w:r w:rsidRPr="00BE0DC5">
        <w:rPr>
          <w:bCs/>
          <w:noProof w:val="0"/>
          <w:color w:val="0000FF"/>
          <w:sz w:val="24"/>
          <w:szCs w:val="24"/>
          <w:lang w:val="pl-PL" w:eastAsia="zh-CN"/>
        </w:rPr>
        <w:object w:dxaOrig="1540" w:dyaOrig="320" w14:anchorId="2396FC06">
          <v:shape id="_x0000_i1036" type="#_x0000_t75" style="width:69.75pt;height:14.25pt" o:ole="">
            <v:imagedata r:id="rId26" o:title=""/>
          </v:shape>
          <o:OLEObject Type="Embed" ProgID="Equation.3" ShapeID="_x0000_i1036" DrawAspect="Content" ObjectID="_1647200274" r:id="rId27"/>
        </w:object>
      </w:r>
      <w:r w:rsidRPr="00BE0DC5">
        <w:rPr>
          <w:rFonts w:hint="eastAsia"/>
          <w:bCs/>
          <w:noProof w:val="0"/>
          <w:color w:val="0000FF"/>
          <w:sz w:val="24"/>
          <w:szCs w:val="24"/>
          <w:lang w:val="pl-PL" w:eastAsia="zh-CN"/>
        </w:rPr>
        <w:t>.</w:t>
      </w:r>
    </w:p>
    <w:p w14:paraId="384FBCAE" w14:textId="77777777" w:rsidR="00A17B8C" w:rsidRPr="00BE0DC5" w:rsidRDefault="00A17B8C" w:rsidP="00A17B8C">
      <w:pPr>
        <w:pStyle w:val="05BHeading"/>
        <w:spacing w:before="0" w:after="0" w:line="480" w:lineRule="auto"/>
        <w:rPr>
          <w:i/>
          <w:sz w:val="24"/>
          <w:szCs w:val="24"/>
          <w:lang w:val="en-US" w:eastAsia="zh-CN"/>
        </w:rPr>
      </w:pPr>
      <w:r w:rsidRPr="00BE0DC5">
        <w:rPr>
          <w:i/>
          <w:sz w:val="24"/>
          <w:szCs w:val="24"/>
          <w:lang w:val="en-US" w:eastAsia="zh-CN"/>
        </w:rPr>
        <w:t>2.</w:t>
      </w:r>
      <w:r>
        <w:rPr>
          <w:rFonts w:hint="eastAsia"/>
          <w:i/>
          <w:sz w:val="24"/>
          <w:szCs w:val="24"/>
          <w:lang w:val="en-US" w:eastAsia="zh-CN"/>
        </w:rPr>
        <w:t>5</w:t>
      </w:r>
      <w:r w:rsidRPr="00BE0DC5">
        <w:rPr>
          <w:i/>
          <w:sz w:val="24"/>
          <w:szCs w:val="24"/>
          <w:lang w:val="en-US" w:eastAsia="zh-CN"/>
        </w:rPr>
        <w:t>. OPWC-PLS method</w:t>
      </w:r>
    </w:p>
    <w:p w14:paraId="6606444A" w14:textId="77777777" w:rsidR="00A17B8C" w:rsidRPr="00BE0DC5" w:rsidRDefault="00A17B8C" w:rsidP="00A17B8C">
      <w:pPr>
        <w:spacing w:line="480" w:lineRule="auto"/>
        <w:rPr>
          <w:bCs/>
          <w:sz w:val="24"/>
        </w:rPr>
      </w:pPr>
      <w:r w:rsidRPr="00BE0DC5">
        <w:rPr>
          <w:rFonts w:hint="eastAsia"/>
          <w:bCs/>
          <w:sz w:val="24"/>
        </w:rPr>
        <w:t>B</w:t>
      </w:r>
      <w:r w:rsidRPr="00BE0DC5">
        <w:rPr>
          <w:bCs/>
          <w:sz w:val="24"/>
        </w:rPr>
        <w:t xml:space="preserve">ased on </w:t>
      </w:r>
      <w:r w:rsidRPr="00BE0DC5">
        <w:rPr>
          <w:rFonts w:hint="eastAsia"/>
          <w:bCs/>
          <w:sz w:val="24"/>
        </w:rPr>
        <w:t>BLR</w:t>
      </w:r>
      <w:r w:rsidRPr="00BE0DC5">
        <w:rPr>
          <w:bCs/>
          <w:sz w:val="24"/>
        </w:rPr>
        <w:t>,</w: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bCs/>
          <w:sz w:val="24"/>
        </w:rPr>
        <w:t xml:space="preserve">the </w:t>
      </w:r>
      <w:r w:rsidRPr="00BE0DC5">
        <w:rPr>
          <w:rFonts w:hint="eastAsia"/>
          <w:bCs/>
          <w:sz w:val="24"/>
        </w:rPr>
        <w:t>best</w:t>
      </w:r>
      <w:r w:rsidRPr="00BE0DC5">
        <w:rPr>
          <w:bCs/>
          <w:sz w:val="24"/>
        </w:rPr>
        <w:t xml:space="preserve"> partner of each wavelength was screened</w:t>
      </w:r>
      <w:r w:rsidRPr="00BE0DC5">
        <w:rPr>
          <w:rFonts w:hint="eastAsia"/>
          <w:bCs/>
          <w:sz w:val="24"/>
        </w:rPr>
        <w:t xml:space="preserve"> for </w:t>
      </w:r>
      <w:r w:rsidRPr="00BE0DC5">
        <w:rPr>
          <w:bCs/>
          <w:sz w:val="24"/>
        </w:rPr>
        <w:t>entire scanning region</w:t>
      </w:r>
      <w:r w:rsidRPr="00BE0DC5">
        <w:rPr>
          <w:rFonts w:hint="eastAsia"/>
          <w:bCs/>
          <w:sz w:val="24"/>
        </w:rPr>
        <w:t xml:space="preserve"> and </w:t>
      </w:r>
      <w:r w:rsidRPr="00BE0DC5">
        <w:rPr>
          <w:rFonts w:hint="eastAsia"/>
          <w:sz w:val="24"/>
        </w:rPr>
        <w:t>a</w:t>
      </w:r>
      <w:r w:rsidRPr="00BE0DC5">
        <w:rPr>
          <w:sz w:val="24"/>
        </w:rPr>
        <w:t xml:space="preserve"> partner wavelength</w:t>
      </w:r>
      <w:r w:rsidRPr="00BE0DC5">
        <w:rPr>
          <w:rFonts w:hint="eastAsia"/>
          <w:sz w:val="24"/>
        </w:rPr>
        <w:t xml:space="preserve"> subset (PWS) is determin</w:t>
      </w:r>
      <w:r w:rsidRPr="00BE0DC5">
        <w:rPr>
          <w:sz w:val="24"/>
        </w:rPr>
        <w:t>ed</w:t>
      </w:r>
      <w:r w:rsidRPr="00BE0DC5">
        <w:rPr>
          <w:rFonts w:hint="eastAsia"/>
          <w:sz w:val="24"/>
        </w:rPr>
        <w:t>. Then, a new PWS of all</w:t>
      </w:r>
      <w:r w:rsidRPr="00BE0DC5">
        <w:rPr>
          <w:sz w:val="24"/>
        </w:rPr>
        <w:t xml:space="preserve"> wavelengths</w:t>
      </w:r>
      <w:r w:rsidRPr="00BE0DC5">
        <w:rPr>
          <w:rFonts w:hint="eastAsia"/>
          <w:sz w:val="24"/>
        </w:rPr>
        <w:t xml:space="preserve"> in the PWS are also determin</w:t>
      </w:r>
      <w:r w:rsidRPr="00BE0DC5">
        <w:rPr>
          <w:sz w:val="24"/>
        </w:rPr>
        <w:t>ed</w:t>
      </w:r>
      <w:r w:rsidRPr="00BE0DC5">
        <w:rPr>
          <w:rFonts w:hint="eastAsia"/>
          <w:sz w:val="24"/>
        </w:rPr>
        <w:t xml:space="preserve"> according to above obtained </w:t>
      </w:r>
      <w:r w:rsidRPr="00BE0DC5">
        <w:rPr>
          <w:sz w:val="24"/>
        </w:rPr>
        <w:t>correspondence</w:t>
      </w:r>
      <w:r w:rsidRPr="00BE0DC5">
        <w:rPr>
          <w:rFonts w:hint="eastAsia"/>
          <w:bCs/>
          <w:sz w:val="24"/>
        </w:rPr>
        <w:t xml:space="preserve">. </w:t>
      </w:r>
      <w:r w:rsidRPr="00BE0DC5">
        <w:rPr>
          <w:bCs/>
          <w:sz w:val="24"/>
        </w:rPr>
        <w:t>The same procedure was performed repeatedly until the results converged to optimal partner wavelength combination (OPWC). The specific steps are as follows:</w:t>
      </w:r>
    </w:p>
    <w:p w14:paraId="1976A600" w14:textId="77777777" w:rsidR="00A17B8C" w:rsidRPr="00BE0DC5" w:rsidRDefault="00A17B8C" w:rsidP="00A17B8C">
      <w:pPr>
        <w:spacing w:line="480" w:lineRule="auto"/>
        <w:ind w:firstLineChars="100" w:firstLine="240"/>
        <w:rPr>
          <w:bCs/>
          <w:sz w:val="24"/>
        </w:rPr>
      </w:pPr>
      <w:r w:rsidRPr="00BE0DC5">
        <w:rPr>
          <w:bCs/>
          <w:i/>
          <w:sz w:val="24"/>
        </w:rPr>
        <w:t>Step</w:t>
      </w:r>
      <w:r w:rsidRPr="00BE0DC5">
        <w:rPr>
          <w:bCs/>
          <w:sz w:val="24"/>
        </w:rPr>
        <w:t xml:space="preserve"> </w:t>
      </w:r>
      <w:r w:rsidRPr="00BE0DC5">
        <w:rPr>
          <w:bCs/>
          <w:i/>
          <w:sz w:val="24"/>
        </w:rPr>
        <w:t>1</w:t>
      </w:r>
      <w:r w:rsidRPr="00BE0DC5">
        <w:rPr>
          <w:rFonts w:hint="eastAsia"/>
          <w:bCs/>
          <w:i/>
          <w:sz w:val="24"/>
        </w:rPr>
        <w:t xml:space="preserve"> </w:t>
      </w:r>
      <w:r w:rsidRPr="00BE0DC5">
        <w:rPr>
          <w:bCs/>
          <w:sz w:val="24"/>
        </w:rPr>
        <w:t xml:space="preserve"> Assume that there are </w:t>
      </w:r>
      <w:r w:rsidRPr="00BE0DC5">
        <w:rPr>
          <w:bCs/>
          <w:i/>
          <w:sz w:val="24"/>
        </w:rPr>
        <w:t>N</w:t>
      </w:r>
      <w:r w:rsidRPr="00BE0DC5">
        <w:rPr>
          <w:bCs/>
          <w:sz w:val="24"/>
        </w:rPr>
        <w:t xml:space="preserve"> wavelengths in the wavelength screening area</w: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rFonts w:hAnsi="SimSun"/>
          <w:position w:val="-4"/>
          <w:sz w:val="24"/>
        </w:rPr>
        <w:object w:dxaOrig="220" w:dyaOrig="260" w14:anchorId="724F38FC">
          <v:shape id="_x0000_i1037" type="#_x0000_t75" style="width:10.5pt;height:12pt" o:ole="">
            <v:imagedata r:id="rId28" o:title=""/>
          </v:shape>
          <o:OLEObject Type="Embed" ProgID="Equation.3" ShapeID="_x0000_i1037" DrawAspect="Content" ObjectID="_1647200275" r:id="rId29"/>
        </w:object>
      </w:r>
      <w:r w:rsidRPr="00BE0DC5">
        <w:rPr>
          <w:rFonts w:hAnsi="SimSun" w:hint="eastAsia"/>
          <w:sz w:val="24"/>
        </w:rPr>
        <w:t>, namely,</w: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rFonts w:hAnsi="SimSun"/>
          <w:position w:val="-12"/>
          <w:sz w:val="24"/>
        </w:rPr>
        <w:object w:dxaOrig="1820" w:dyaOrig="360" w14:anchorId="644A0E56">
          <v:shape id="_x0000_i1038" type="#_x0000_t75" style="width:83.25pt;height:16.5pt" o:ole="">
            <v:imagedata r:id="rId30" o:title=""/>
          </v:shape>
          <o:OLEObject Type="Embed" ProgID="Equation.3" ShapeID="_x0000_i1038" DrawAspect="Content" ObjectID="_1647200276" r:id="rId31"/>
        </w:object>
      </w:r>
      <w:r w:rsidRPr="00BE0DC5">
        <w:rPr>
          <w:rFonts w:hAnsi="SimSun" w:hint="eastAsia"/>
          <w:sz w:val="24"/>
        </w:rPr>
        <w:t>. F</w:t>
      </w:r>
      <w:r w:rsidRPr="00BE0DC5">
        <w:rPr>
          <w:rFonts w:hAnsi="SimSun"/>
          <w:sz w:val="24"/>
        </w:rPr>
        <w:t>or any fixed</w:t>
      </w:r>
      <w:r w:rsidRPr="00BE0DC5">
        <w:rPr>
          <w:rFonts w:hAnsi="SimSun"/>
          <w:position w:val="-12"/>
          <w:sz w:val="24"/>
        </w:rPr>
        <w:object w:dxaOrig="660" w:dyaOrig="360" w14:anchorId="0814DD93">
          <v:shape id="_x0000_i1039" type="#_x0000_t75" style="width:29.25pt;height:16.5pt" o:ole="">
            <v:imagedata r:id="rId32" o:title=""/>
          </v:shape>
          <o:OLEObject Type="Embed" ProgID="Equation.3" ShapeID="_x0000_i1039" DrawAspect="Content" ObjectID="_1647200277" r:id="rId33"/>
        </w:object>
      </w:r>
      <w:r w:rsidRPr="00BE0DC5">
        <w:rPr>
          <w:rFonts w:hint="eastAsia"/>
          <w:bCs/>
          <w:sz w:val="24"/>
        </w:rPr>
        <w:t xml:space="preserve">, and </w:t>
      </w:r>
      <w:r w:rsidRPr="00BE0DC5">
        <w:rPr>
          <w:rFonts w:hAnsi="SimSun"/>
          <w:position w:val="-12"/>
          <w:sz w:val="24"/>
        </w:rPr>
        <w:object w:dxaOrig="1400" w:dyaOrig="360" w14:anchorId="23850C32">
          <v:shape id="_x0000_i1040" type="#_x0000_t75" style="width:63.75pt;height:16.5pt" o:ole="">
            <v:imagedata r:id="rId34" o:title=""/>
          </v:shape>
          <o:OLEObject Type="Embed" ProgID="Equation.3" ShapeID="_x0000_i1040" DrawAspect="Content" ObjectID="_1647200278" r:id="rId35"/>
        </w:object>
      </w:r>
      <w:r w:rsidRPr="00BE0DC5">
        <w:rPr>
          <w:rFonts w:hint="eastAsia"/>
          <w:bCs/>
          <w:sz w:val="24"/>
        </w:rPr>
        <w:t xml:space="preserve">, </w:t>
      </w:r>
      <w:r w:rsidRPr="00BE0DC5">
        <w:rPr>
          <w:rFonts w:hint="eastAsia"/>
          <w:sz w:val="24"/>
        </w:rPr>
        <w:t xml:space="preserve">LOOCV was </w:t>
      </w:r>
      <w:r w:rsidRPr="00BE0DC5">
        <w:rPr>
          <w:rFonts w:hint="eastAsia"/>
          <w:bCs/>
          <w:sz w:val="24"/>
        </w:rPr>
        <w:t xml:space="preserve">performed based on </w:t>
      </w:r>
      <w:r w:rsidRPr="00BE0DC5">
        <w:rPr>
          <w:bCs/>
          <w:sz w:val="24"/>
        </w:rPr>
        <w:t>binary linear regression</w:t>
      </w:r>
      <w:r w:rsidRPr="00BE0DC5">
        <w:rPr>
          <w:rFonts w:hint="eastAsia"/>
          <w:bCs/>
          <w:sz w:val="24"/>
        </w:rPr>
        <w:t xml:space="preserve"> of wavelength </w:t>
      </w:r>
      <w:r w:rsidRPr="00BE0DC5">
        <w:rPr>
          <w:bCs/>
          <w:sz w:val="24"/>
        </w:rPr>
        <w:t>combination</w:t>
      </w:r>
      <w:r w:rsidRPr="00BE0DC5">
        <w:rPr>
          <w:rFonts w:hAnsi="SimSun"/>
          <w:position w:val="-12"/>
          <w:sz w:val="24"/>
        </w:rPr>
        <w:object w:dxaOrig="740" w:dyaOrig="360" w14:anchorId="4231B20E">
          <v:shape id="_x0000_i1041" type="#_x0000_t75" style="width:33pt;height:16.5pt" o:ole="">
            <v:imagedata r:id="rId36" o:title=""/>
          </v:shape>
          <o:OLEObject Type="Embed" ProgID="Equation.3" ShapeID="_x0000_i1041" DrawAspect="Content" ObjectID="_1647200279" r:id="rId37"/>
        </w:object>
      </w:r>
      <w:r w:rsidRPr="00BE0DC5">
        <w:rPr>
          <w:rFonts w:hAnsi="SimSun" w:hint="eastAsia"/>
          <w:sz w:val="24"/>
        </w:rPr>
        <w:t>.</w:t>
      </w:r>
      <w:r w:rsidRPr="00BE0DC5">
        <w:rPr>
          <w:bCs/>
          <w:sz w:val="24"/>
        </w:rPr>
        <w:t xml:space="preserve"> </w:t>
      </w:r>
      <w:r w:rsidRPr="00BE0DC5">
        <w:rPr>
          <w:rFonts w:hint="eastAsia"/>
          <w:bCs/>
          <w:sz w:val="24"/>
        </w:rPr>
        <w:t>The</w:t>
      </w:r>
      <w:r w:rsidRPr="00BE0DC5">
        <w:rPr>
          <w:bCs/>
          <w:sz w:val="24"/>
        </w:rPr>
        <w:t xml:space="preserve"> </w:t>
      </w:r>
      <w:r w:rsidRPr="00BE0DC5">
        <w:rPr>
          <w:rFonts w:hint="eastAsia"/>
          <w:bCs/>
          <w:sz w:val="24"/>
        </w:rPr>
        <w:t>best</w:t>
      </w:r>
      <w:r w:rsidRPr="00BE0DC5">
        <w:rPr>
          <w:bCs/>
          <w:sz w:val="24"/>
        </w:rPr>
        <w:t xml:space="preserve"> partner </w:t>
      </w:r>
      <w:r w:rsidRPr="00BE0DC5">
        <w:rPr>
          <w:rFonts w:hint="eastAsia"/>
          <w:bCs/>
          <w:sz w:val="24"/>
        </w:rPr>
        <w:t xml:space="preserve">of </w:t>
      </w:r>
      <w:r w:rsidRPr="00BE0DC5">
        <w:rPr>
          <w:bCs/>
          <w:position w:val="-12"/>
          <w:sz w:val="24"/>
        </w:rPr>
        <w:object w:dxaOrig="240" w:dyaOrig="360" w14:anchorId="07889F67">
          <v:shape id="_x0000_i1042" type="#_x0000_t75" style="width:10.5pt;height:16.5pt" o:ole="">
            <v:imagedata r:id="rId38" o:title=""/>
          </v:shape>
          <o:OLEObject Type="Embed" ProgID="Equation.3" ShapeID="_x0000_i1042" DrawAspect="Content" ObjectID="_1647200280" r:id="rId39"/>
        </w:object>
      </w:r>
      <w:r w:rsidRPr="00BE0DC5">
        <w:rPr>
          <w:rFonts w:hint="eastAsia"/>
          <w:bCs/>
          <w:sz w:val="24"/>
        </w:rPr>
        <w:t xml:space="preserve"> was </w:t>
      </w:r>
      <w:r w:rsidRPr="00BE0DC5">
        <w:rPr>
          <w:bCs/>
          <w:sz w:val="24"/>
        </w:rPr>
        <w:t>identified</w:t>
      </w:r>
      <w:r w:rsidRPr="00BE0DC5">
        <w:rPr>
          <w:rFonts w:hint="eastAsia"/>
          <w:bCs/>
          <w:sz w:val="24"/>
        </w:rPr>
        <w:t xml:space="preserve"> and denoted </w:t>
      </w:r>
      <w:r w:rsidRPr="00BE0DC5">
        <w:rPr>
          <w:bCs/>
          <w:sz w:val="24"/>
        </w:rPr>
        <w:t>as</w: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rFonts w:hAnsi="SimSun"/>
          <w:position w:val="-12"/>
          <w:sz w:val="24"/>
        </w:rPr>
        <w:object w:dxaOrig="620" w:dyaOrig="360" w14:anchorId="1F57DD81">
          <v:shape id="_x0000_i1043" type="#_x0000_t75" style="width:27.75pt;height:16.5pt" o:ole="">
            <v:imagedata r:id="rId40" o:title=""/>
          </v:shape>
          <o:OLEObject Type="Embed" ProgID="Equation.3" ShapeID="_x0000_i1043" DrawAspect="Content" ObjectID="_1647200281" r:id="rId41"/>
        </w:object>
      </w:r>
      <w:r w:rsidRPr="00BE0DC5">
        <w:rPr>
          <w:rFonts w:hAnsi="SimSun" w:hint="eastAsia"/>
          <w:sz w:val="24"/>
        </w:rPr>
        <w:t xml:space="preserve"> </w:t>
      </w:r>
      <w:r w:rsidRPr="00BE0DC5">
        <w:rPr>
          <w:rFonts w:hint="eastAsia"/>
          <w:bCs/>
          <w:sz w:val="24"/>
        </w:rPr>
        <w:t xml:space="preserve">based on </w:t>
      </w:r>
      <w:r w:rsidRPr="00BE0DC5">
        <w:rPr>
          <w:bCs/>
          <w:sz w:val="24"/>
        </w:rPr>
        <w:t>minimum</w:t>
      </w:r>
      <w:r w:rsidRPr="00BE0DC5">
        <w:rPr>
          <w:rFonts w:hAnsi="SimSun"/>
          <w:position w:val="-12"/>
          <w:sz w:val="24"/>
        </w:rPr>
        <w:object w:dxaOrig="1359" w:dyaOrig="360" w14:anchorId="08D9625A">
          <v:shape id="_x0000_i1044" type="#_x0000_t75" style="width:61.5pt;height:16.5pt" o:ole="">
            <v:imagedata r:id="rId42" o:title=""/>
          </v:shape>
          <o:OLEObject Type="Embed" ProgID="Equation.3" ShapeID="_x0000_i1044" DrawAspect="Content" ObjectID="_1647200282" r:id="rId43"/>
        </w:object>
      </w:r>
      <w:r w:rsidRPr="00BE0DC5">
        <w:rPr>
          <w:rFonts w:hAnsi="SimSun" w:hint="eastAsia"/>
          <w:sz w:val="24"/>
        </w:rPr>
        <w:t>.</w:t>
      </w:r>
      <w:r w:rsidRPr="00BE0DC5">
        <w:t xml:space="preserve"> </w:t>
      </w:r>
      <w:r w:rsidRPr="00BE0DC5">
        <w:rPr>
          <w:rFonts w:hAnsi="SimSun"/>
          <w:sz w:val="24"/>
        </w:rPr>
        <w:t>The formula is as follows</w:t>
      </w:r>
      <w:r w:rsidRPr="00BE0DC5">
        <w:rPr>
          <w:rFonts w:hAnsi="SimSun" w:hint="eastAsia"/>
          <w:sz w:val="24"/>
        </w:rPr>
        <w:t>,</w:t>
      </w:r>
      <w:r w:rsidRPr="00BE0DC5">
        <w:rPr>
          <w:rFonts w:hint="eastAsia"/>
          <w:bCs/>
          <w:sz w:val="24"/>
        </w:rPr>
        <w:t xml:space="preserve"> </w:t>
      </w:r>
    </w:p>
    <w:p w14:paraId="77CAFCAD" w14:textId="77777777" w:rsidR="00A17B8C" w:rsidRPr="00BE0DC5" w:rsidRDefault="00A17B8C" w:rsidP="00A17B8C">
      <w:pPr>
        <w:spacing w:line="480" w:lineRule="auto"/>
        <w:ind w:firstLineChars="100" w:firstLine="240"/>
        <w:jc w:val="center"/>
        <w:rPr>
          <w:rFonts w:hAnsi="SimSun"/>
          <w:sz w:val="24"/>
        </w:rPr>
      </w:pPr>
      <w:r w:rsidRPr="00BE0DC5">
        <w:rPr>
          <w:rFonts w:hAnsi="SimSun"/>
          <w:position w:val="-36"/>
          <w:sz w:val="24"/>
        </w:rPr>
        <w:object w:dxaOrig="3879" w:dyaOrig="600" w14:anchorId="169ECAEC">
          <v:shape id="_x0000_i1045" type="#_x0000_t75" style="width:168.75pt;height:25.5pt" o:ole="">
            <v:imagedata r:id="rId44" o:title=""/>
          </v:shape>
          <o:OLEObject Type="Embed" ProgID="Equation.3" ShapeID="_x0000_i1045" DrawAspect="Content" ObjectID="_1647200283" r:id="rId45"/>
        </w:object>
      </w:r>
      <w:r w:rsidRPr="00BE0DC5">
        <w:rPr>
          <w:rFonts w:hAnsi="SimSun" w:hint="eastAsia"/>
          <w:sz w:val="24"/>
        </w:rPr>
        <w:t>.</w:t>
      </w:r>
    </w:p>
    <w:p w14:paraId="414C7F45" w14:textId="77777777" w:rsidR="00A17B8C" w:rsidRPr="00BE0DC5" w:rsidRDefault="00A17B8C" w:rsidP="00A17B8C">
      <w:pPr>
        <w:spacing w:line="480" w:lineRule="auto"/>
        <w:rPr>
          <w:rFonts w:hAnsi="SimSun"/>
          <w:sz w:val="24"/>
        </w:rPr>
      </w:pPr>
      <w:r w:rsidRPr="00BE0DC5">
        <w:rPr>
          <w:rFonts w:hint="eastAsia"/>
          <w:bCs/>
          <w:sz w:val="24"/>
        </w:rPr>
        <w:t>The</w:t>
      </w:r>
      <w:r w:rsidRPr="00BE0DC5">
        <w:rPr>
          <w:position w:val="-10"/>
          <w:sz w:val="24"/>
        </w:rPr>
        <w:object w:dxaOrig="560" w:dyaOrig="320" w14:anchorId="64DB8A5C">
          <v:shape id="_x0000_i1046" type="#_x0000_t75" style="width:27.75pt;height:16.5pt" o:ole="">
            <v:imagedata r:id="rId46" o:title=""/>
          </v:shape>
          <o:OLEObject Type="Embed" ProgID="Equation.3" ShapeID="_x0000_i1046" DrawAspect="Content" ObjectID="_1647200284" r:id="rId47"/>
        </w:object>
      </w:r>
      <w:r w:rsidRPr="00BE0DC5">
        <w:rPr>
          <w:rFonts w:hAnsi="SimSun" w:hint="eastAsia"/>
          <w:sz w:val="24"/>
        </w:rPr>
        <w:t xml:space="preserve"> was </w:t>
      </w:r>
      <w:r w:rsidRPr="00BE0DC5">
        <w:rPr>
          <w:bCs/>
          <w:sz w:val="24"/>
        </w:rPr>
        <w:t>partner wavelength subset (PWS</w:t>
      </w:r>
      <w:r w:rsidRPr="00BE0DC5">
        <w:rPr>
          <w:bCs/>
          <w:sz w:val="24"/>
          <w:vertAlign w:val="superscript"/>
        </w:rPr>
        <w:t>(</w:t>
      </w:r>
      <w:r w:rsidRPr="00BE0DC5">
        <w:rPr>
          <w:rFonts w:hint="eastAsia"/>
          <w:bCs/>
          <w:sz w:val="24"/>
          <w:vertAlign w:val="superscript"/>
        </w:rPr>
        <w:t>1)</w:t>
      </w:r>
      <w:r w:rsidRPr="00BE0DC5">
        <w:rPr>
          <w:bCs/>
          <w:sz w:val="24"/>
        </w:rPr>
        <w:t>)</w: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bCs/>
          <w:sz w:val="24"/>
        </w:rPr>
        <w:t>of</w: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rFonts w:hAnsi="SimSun"/>
          <w:position w:val="-4"/>
          <w:sz w:val="24"/>
        </w:rPr>
        <w:object w:dxaOrig="220" w:dyaOrig="260" w14:anchorId="5557E854">
          <v:shape id="_x0000_i1047" type="#_x0000_t75" style="width:10.5pt;height:12pt" o:ole="">
            <v:imagedata r:id="rId28" o:title=""/>
          </v:shape>
          <o:OLEObject Type="Embed" ProgID="Equation.3" ShapeID="_x0000_i1047" DrawAspect="Content" ObjectID="_1647200285" r:id="rId48"/>
        </w:object>
      </w:r>
      <w:r w:rsidRPr="00BE0DC5">
        <w:rPr>
          <w:rFonts w:hAnsi="SimSun" w:hint="eastAsia"/>
          <w:sz w:val="24"/>
        </w:rPr>
        <w:t>, and its number of wavelengths was</w:t>
      </w:r>
      <w:r w:rsidRPr="00BE0DC5">
        <w:rPr>
          <w:rFonts w:hAnsi="SimSun" w:hint="eastAsia"/>
          <w:i/>
          <w:sz w:val="24"/>
        </w:rPr>
        <w:t xml:space="preserve"> </w:t>
      </w:r>
      <w:r w:rsidRPr="00BE0DC5">
        <w:rPr>
          <w:rFonts w:hAnsi="SimSun" w:hint="eastAsia"/>
          <w:sz w:val="24"/>
        </w:rPr>
        <w:t>denoted by</w:t>
      </w:r>
      <w:r w:rsidRPr="00BE0DC5">
        <w:rPr>
          <w:rFonts w:hAnsi="SimSun" w:hint="eastAsia"/>
          <w:i/>
          <w:sz w:val="24"/>
        </w:rPr>
        <w:t xml:space="preserve"> </w:t>
      </w:r>
      <w:r w:rsidRPr="00BE0DC5">
        <w:rPr>
          <w:rFonts w:hAnsi="SimSun"/>
          <w:i/>
          <w:sz w:val="24"/>
        </w:rPr>
        <w:t>N</w:t>
      </w:r>
      <w:r w:rsidRPr="00BE0DC5">
        <w:rPr>
          <w:rFonts w:hAnsi="SimSun"/>
          <w:sz w:val="24"/>
          <w:vertAlign w:val="superscript"/>
        </w:rPr>
        <w:t>(</w:t>
      </w:r>
      <w:r w:rsidRPr="00BE0DC5">
        <w:rPr>
          <w:rFonts w:hAnsi="SimSun" w:hint="eastAsia"/>
          <w:sz w:val="24"/>
          <w:vertAlign w:val="superscript"/>
        </w:rPr>
        <w:t>1)</w:t>
      </w:r>
      <w:r w:rsidRPr="00BE0DC5">
        <w:rPr>
          <w:rFonts w:hint="eastAsia"/>
          <w:bCs/>
          <w:sz w:val="24"/>
        </w:rPr>
        <w:t>.</w:t>
      </w:r>
      <w:r w:rsidRPr="00BE0DC5">
        <w:rPr>
          <w:rFonts w:hint="eastAsia"/>
          <w:sz w:val="24"/>
        </w:rPr>
        <w:t xml:space="preserve"> </w:t>
      </w:r>
      <w:r w:rsidRPr="00BE0DC5">
        <w:rPr>
          <w:rFonts w:hint="eastAsia"/>
          <w:bCs/>
          <w:sz w:val="24"/>
        </w:rPr>
        <w:t>T</w:t>
      </w:r>
      <w:r w:rsidRPr="00BE0DC5">
        <w:rPr>
          <w:bCs/>
          <w:sz w:val="24"/>
        </w:rPr>
        <w:t>heoretically</w:t>
      </w:r>
      <w:r w:rsidRPr="00BE0DC5">
        <w:rPr>
          <w:rFonts w:hint="eastAsia"/>
          <w:bCs/>
          <w:sz w:val="24"/>
        </w:rPr>
        <w:t>, t</w:t>
      </w:r>
      <w:r w:rsidRPr="00BE0DC5">
        <w:rPr>
          <w:bCs/>
          <w:sz w:val="24"/>
        </w:rPr>
        <w:t>he best partner</w:t>
      </w:r>
      <w:r w:rsidRPr="00BE0DC5">
        <w:rPr>
          <w:rFonts w:hAnsi="SimSun"/>
          <w:sz w:val="24"/>
        </w:rPr>
        <w:t xml:space="preserve"> </w:t>
      </w:r>
      <w:r w:rsidRPr="00BE0DC5">
        <w:rPr>
          <w:rFonts w:hAnsi="SimSun"/>
          <w:position w:val="-12"/>
          <w:sz w:val="24"/>
        </w:rPr>
        <w:object w:dxaOrig="620" w:dyaOrig="360" w14:anchorId="2878B07D">
          <v:shape id="_x0000_i1048" type="#_x0000_t75" style="width:27pt;height:15.75pt" o:ole="">
            <v:imagedata r:id="rId40" o:title=""/>
          </v:shape>
          <o:OLEObject Type="Embed" ProgID="Equation.3" ShapeID="_x0000_i1048" DrawAspect="Content" ObjectID="_1647200286" r:id="rId49"/>
        </w:object>
      </w:r>
      <w:r w:rsidRPr="00BE0DC5">
        <w:rPr>
          <w:bCs/>
          <w:sz w:val="24"/>
        </w:rPr>
        <w:t xml:space="preserve"> for each wavelength</w:t>
      </w:r>
      <w:r w:rsidRPr="00BE0DC5">
        <w:rPr>
          <w:rFonts w:hAnsi="SimSun"/>
          <w:position w:val="-12"/>
          <w:sz w:val="24"/>
        </w:rPr>
        <w:object w:dxaOrig="260" w:dyaOrig="360" w14:anchorId="39177A4F">
          <v:shape id="_x0000_i1049" type="#_x0000_t75" style="width:11.25pt;height:16.5pt" o:ole="">
            <v:imagedata r:id="rId50" o:title=""/>
          </v:shape>
          <o:OLEObject Type="Embed" ProgID="Equation.3" ShapeID="_x0000_i1049" DrawAspect="Content" ObjectID="_1647200287" r:id="rId51"/>
        </w:object>
      </w:r>
      <w:r w:rsidRPr="00BE0DC5">
        <w:rPr>
          <w:bCs/>
          <w:sz w:val="24"/>
        </w:rPr>
        <w:t xml:space="preserve"> is unique</w:t>
      </w:r>
      <w:r w:rsidRPr="00BE0DC5">
        <w:rPr>
          <w:rFonts w:hAnsi="SimSun" w:hint="eastAsia"/>
          <w:sz w:val="24"/>
        </w:rPr>
        <w:t>, but s</w:t>
      </w:r>
      <w:r w:rsidRPr="00BE0DC5">
        <w:rPr>
          <w:rFonts w:hAnsi="SimSun"/>
          <w:sz w:val="24"/>
        </w:rPr>
        <w:t xml:space="preserve">everal different wavelengths may have the same </w:t>
      </w:r>
      <w:r w:rsidRPr="00BE0DC5">
        <w:rPr>
          <w:rFonts w:hAnsi="SimSun" w:hint="eastAsia"/>
          <w:sz w:val="24"/>
        </w:rPr>
        <w:t>best</w:t>
      </w:r>
      <w:r w:rsidRPr="00BE0DC5">
        <w:rPr>
          <w:rFonts w:hAnsi="SimSun"/>
          <w:sz w:val="24"/>
        </w:rPr>
        <w:t xml:space="preserve"> partner</w:t>
      </w:r>
      <w:r w:rsidRPr="00BE0DC5">
        <w:rPr>
          <w:rFonts w:hint="eastAsia"/>
          <w:bCs/>
          <w:sz w:val="24"/>
        </w:rPr>
        <w:t xml:space="preserve">. If some </w:t>
      </w:r>
      <w:r w:rsidRPr="00BE0DC5">
        <w:rPr>
          <w:rFonts w:hAnsi="SimSun"/>
          <w:position w:val="-6"/>
          <w:sz w:val="24"/>
        </w:rPr>
        <w:object w:dxaOrig="220" w:dyaOrig="279" w14:anchorId="54BC0CCD">
          <v:shape id="_x0000_i1050" type="#_x0000_t75" style="width:10.5pt;height:12.75pt" o:ole="">
            <v:imagedata r:id="rId52" o:title=""/>
          </v:shape>
          <o:OLEObject Type="Embed" ProgID="Equation.3" ShapeID="_x0000_i1050" DrawAspect="Content" ObjectID="_1647200288" r:id="rId53"/>
        </w:object>
      </w:r>
      <w:r w:rsidRPr="00BE0DC5">
        <w:rPr>
          <w:bCs/>
          <w:sz w:val="24"/>
        </w:rPr>
        <w:t xml:space="preserve"> </w:t>
      </w:r>
      <w:r w:rsidRPr="00BE0DC5">
        <w:rPr>
          <w:rFonts w:hint="eastAsia"/>
          <w:bCs/>
          <w:sz w:val="24"/>
        </w:rPr>
        <w:t xml:space="preserve">was not </w:t>
      </w:r>
      <w:r w:rsidRPr="00BE0DC5">
        <w:rPr>
          <w:bCs/>
          <w:sz w:val="24"/>
        </w:rPr>
        <w:t>a</w:t>
      </w:r>
      <w:r w:rsidRPr="00BE0DC5">
        <w:rPr>
          <w:rFonts w:hint="eastAsia"/>
          <w:bCs/>
          <w:sz w:val="24"/>
        </w:rPr>
        <w:t xml:space="preserve"> best</w:t>
      </w:r>
      <w:r w:rsidRPr="00BE0DC5">
        <w:rPr>
          <w:bCs/>
          <w:sz w:val="24"/>
        </w:rPr>
        <w:t xml:space="preserve"> partner </w:t>
      </w:r>
      <w:r w:rsidRPr="00BE0DC5">
        <w:rPr>
          <w:rFonts w:hint="eastAsia"/>
          <w:bCs/>
          <w:sz w:val="24"/>
        </w:rPr>
        <w:t xml:space="preserve">of any wavelength, </w:t>
      </w:r>
      <w:r w:rsidRPr="00BE0DC5">
        <w:rPr>
          <w:bCs/>
          <w:sz w:val="24"/>
        </w:rPr>
        <w:t>then</w:t>
      </w:r>
      <w:r w:rsidRPr="00BE0DC5">
        <w:rPr>
          <w:rFonts w:hAnsi="SimSun"/>
          <w:position w:val="-6"/>
          <w:sz w:val="24"/>
        </w:rPr>
        <w:object w:dxaOrig="400" w:dyaOrig="279" w14:anchorId="4D440816">
          <v:shape id="_x0000_i1051" type="#_x0000_t75" style="width:18pt;height:12pt" o:ole="">
            <v:imagedata r:id="rId54" o:title=""/>
          </v:shape>
          <o:OLEObject Type="Embed" ProgID="Equation.3" ShapeID="_x0000_i1051" DrawAspect="Content" ObjectID="_1647200289" r:id="rId55"/>
        </w:object>
      </w:r>
      <w:r w:rsidRPr="00BE0DC5">
        <w:rPr>
          <w:bCs/>
          <w:sz w:val="24"/>
        </w:rPr>
        <w:t>PWS</w:t>
      </w:r>
      <w:r w:rsidRPr="00BE0DC5">
        <w:rPr>
          <w:bCs/>
          <w:sz w:val="24"/>
          <w:vertAlign w:val="superscript"/>
        </w:rPr>
        <w:t>(</w:t>
      </w:r>
      <w:r w:rsidRPr="00BE0DC5">
        <w:rPr>
          <w:rFonts w:hint="eastAsia"/>
          <w:bCs/>
          <w:sz w:val="24"/>
          <w:vertAlign w:val="superscript"/>
        </w:rPr>
        <w:t>1)</w:t>
      </w:r>
      <w:r w:rsidRPr="00BE0DC5">
        <w:rPr>
          <w:rFonts w:hAnsi="SimSun" w:hint="eastAsia"/>
          <w:sz w:val="24"/>
        </w:rPr>
        <w:t xml:space="preserve">, </w:t>
      </w:r>
      <w:r w:rsidRPr="00BE0DC5">
        <w:rPr>
          <w:rFonts w:hAnsi="SimSun"/>
          <w:sz w:val="24"/>
        </w:rPr>
        <w:t>and</w:t>
      </w:r>
      <w:r w:rsidRPr="00BE0DC5">
        <w:rPr>
          <w:rFonts w:hint="eastAsia"/>
          <w:i/>
          <w:sz w:val="24"/>
        </w:rPr>
        <w:t xml:space="preserve"> </w:t>
      </w:r>
      <w:r w:rsidRPr="00BE0DC5">
        <w:rPr>
          <w:i/>
          <w:sz w:val="24"/>
        </w:rPr>
        <w:t>N</w:t>
      </w:r>
      <w:r w:rsidRPr="00BE0DC5">
        <w:rPr>
          <w:sz w:val="24"/>
          <w:vertAlign w:val="superscript"/>
        </w:rPr>
        <w:t>(</w:t>
      </w:r>
      <w:r w:rsidRPr="00BE0DC5">
        <w:rPr>
          <w:rFonts w:hint="eastAsia"/>
          <w:sz w:val="24"/>
          <w:vertAlign w:val="superscript"/>
        </w:rPr>
        <w:t>1</w:t>
      </w:r>
      <w:r w:rsidRPr="00BE0DC5">
        <w:rPr>
          <w:sz w:val="24"/>
          <w:vertAlign w:val="superscript"/>
        </w:rPr>
        <w:t>)</w:t>
      </w:r>
      <w:r w:rsidRPr="00BE0DC5">
        <w:rPr>
          <w:sz w:val="24"/>
        </w:rPr>
        <w:t xml:space="preserve"> &lt;</w:t>
      </w:r>
      <w:r w:rsidRPr="00BE0DC5">
        <w:rPr>
          <w:rFonts w:hint="eastAsia"/>
          <w:i/>
          <w:sz w:val="24"/>
        </w:rPr>
        <w:t>N</w:t>
      </w:r>
      <w:r w:rsidRPr="00BE0DC5">
        <w:rPr>
          <w:rFonts w:hAnsi="SimSun" w:hint="eastAsia"/>
          <w:sz w:val="24"/>
        </w:rPr>
        <w:t>.</w:t>
      </w:r>
    </w:p>
    <w:p w14:paraId="2EBB4ED0" w14:textId="77777777" w:rsidR="00A17B8C" w:rsidRPr="00BE0DC5" w:rsidRDefault="00A17B8C" w:rsidP="00A17B8C">
      <w:pPr>
        <w:spacing w:line="480" w:lineRule="auto"/>
        <w:ind w:firstLineChars="100" w:firstLine="240"/>
        <w:rPr>
          <w:rFonts w:hAnsi="SimSun"/>
          <w:sz w:val="24"/>
        </w:rPr>
      </w:pPr>
      <w:r w:rsidRPr="00BE0DC5">
        <w:rPr>
          <w:bCs/>
          <w:i/>
          <w:sz w:val="24"/>
        </w:rPr>
        <w:lastRenderedPageBreak/>
        <w:t>Step</w:t>
      </w:r>
      <w:r w:rsidRPr="00BE0DC5">
        <w:rPr>
          <w:bCs/>
          <w:sz w:val="24"/>
        </w:rPr>
        <w:t xml:space="preserve"> </w:t>
      </w:r>
      <w:proofErr w:type="gramStart"/>
      <w:r w:rsidRPr="00BE0DC5">
        <w:rPr>
          <w:rFonts w:hint="eastAsia"/>
          <w:bCs/>
          <w:sz w:val="24"/>
        </w:rPr>
        <w:t xml:space="preserve">2  </w:t>
      </w:r>
      <w:r w:rsidRPr="00BE0DC5">
        <w:rPr>
          <w:bCs/>
          <w:sz w:val="24"/>
        </w:rPr>
        <w:t>According</w:t>
      </w:r>
      <w:proofErr w:type="gramEnd"/>
      <w:r w:rsidRPr="00BE0DC5">
        <w:rPr>
          <w:rFonts w:hint="eastAsia"/>
          <w:bCs/>
          <w:sz w:val="24"/>
        </w:rPr>
        <w:t xml:space="preserve"> to the projection </w:t>
      </w:r>
      <w:r w:rsidRPr="00BE0DC5">
        <w:rPr>
          <w:bCs/>
          <w:position w:val="-10"/>
          <w:sz w:val="24"/>
        </w:rPr>
        <w:object w:dxaOrig="240" w:dyaOrig="320" w14:anchorId="45F7183F">
          <v:shape id="_x0000_i1052" type="#_x0000_t75" style="width:10.5pt;height:14.25pt" o:ole="">
            <v:imagedata r:id="rId56" o:title=""/>
          </v:shape>
          <o:OLEObject Type="Embed" ProgID="Equation.3" ShapeID="_x0000_i1052" DrawAspect="Content" ObjectID="_1647200290" r:id="rId57"/>
        </w:object>
      </w:r>
      <w:r w:rsidRPr="00BE0DC5">
        <w:rPr>
          <w:rFonts w:hint="eastAsia"/>
          <w:bCs/>
          <w:sz w:val="24"/>
        </w:rPr>
        <w:t xml:space="preserve">defined above, the </w:t>
      </w:r>
      <w:r w:rsidRPr="00BE0DC5">
        <w:rPr>
          <w:bCs/>
          <w:sz w:val="24"/>
        </w:rPr>
        <w:t>partner wavelength subset (PWS</w:t>
      </w:r>
      <w:r w:rsidRPr="00BE0DC5">
        <w:rPr>
          <w:rFonts w:hint="eastAsia"/>
          <w:bCs/>
          <w:sz w:val="24"/>
          <w:vertAlign w:val="superscript"/>
        </w:rPr>
        <w:t>(2)</w:t>
      </w:r>
      <w:r w:rsidRPr="00BE0DC5">
        <w:rPr>
          <w:bCs/>
          <w:sz w:val="24"/>
        </w:rPr>
        <w:t>)</w:t>
      </w:r>
      <w:r w:rsidRPr="00BE0DC5">
        <w:rPr>
          <w:rFonts w:hint="eastAsia"/>
          <w:bCs/>
          <w:sz w:val="24"/>
        </w:rPr>
        <w:t xml:space="preserve"> of </w:t>
      </w:r>
      <w:r w:rsidRPr="00BE0DC5">
        <w:rPr>
          <w:bCs/>
          <w:sz w:val="24"/>
        </w:rPr>
        <w:t>PWS</w:t>
      </w:r>
      <w:r w:rsidRPr="00BE0DC5">
        <w:rPr>
          <w:rFonts w:hint="eastAsia"/>
          <w:bCs/>
          <w:sz w:val="24"/>
          <w:vertAlign w:val="superscript"/>
        </w:rPr>
        <w:t>(1)</w:t>
      </w:r>
      <w:r w:rsidRPr="00BE0DC5">
        <w:rPr>
          <w:rFonts w:hint="eastAsia"/>
          <w:bCs/>
          <w:sz w:val="24"/>
        </w:rPr>
        <w:t xml:space="preserve"> could be obtained. I</w:t>
      </w:r>
      <w:r w:rsidRPr="00BE0DC5">
        <w:rPr>
          <w:bCs/>
          <w:sz w:val="24"/>
        </w:rPr>
        <w:t xml:space="preserve">t </w:t>
      </w:r>
      <w:r w:rsidRPr="00BE0DC5">
        <w:rPr>
          <w:rFonts w:hint="eastAsia"/>
          <w:bCs/>
          <w:sz w:val="24"/>
        </w:rPr>
        <w:t>will</w:t>
      </w:r>
      <w:r w:rsidRPr="00BE0DC5">
        <w:rPr>
          <w:bCs/>
          <w:sz w:val="24"/>
        </w:rPr>
        <w:t xml:space="preserve"> be proved </w:t>
      </w:r>
      <w:r w:rsidRPr="00BE0DC5">
        <w:rPr>
          <w:rFonts w:hint="eastAsia"/>
          <w:bCs/>
          <w:sz w:val="24"/>
        </w:rPr>
        <w:t xml:space="preserve">later </w:t>
      </w:r>
      <w:r w:rsidRPr="00BE0DC5">
        <w:rPr>
          <w:bCs/>
          <w:sz w:val="24"/>
        </w:rPr>
        <w:t>that</w: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bCs/>
          <w:sz w:val="24"/>
        </w:rPr>
        <w:t xml:space="preserve">PWS converges </w:t>
      </w:r>
      <w:r w:rsidRPr="00BE0DC5">
        <w:rPr>
          <w:rFonts w:hint="eastAsia"/>
          <w:bCs/>
          <w:sz w:val="24"/>
        </w:rPr>
        <w:t>to s</w:t>
      </w:r>
      <w:r w:rsidRPr="00BE0DC5">
        <w:rPr>
          <w:bCs/>
          <w:sz w:val="24"/>
        </w:rPr>
        <w:t xml:space="preserve">table number of wavelengths after </w:t>
      </w:r>
      <w:r w:rsidRPr="00BE0DC5">
        <w:rPr>
          <w:rFonts w:hint="eastAsia"/>
          <w:bCs/>
          <w:sz w:val="24"/>
        </w:rPr>
        <w:t>finite</w:t>
      </w:r>
      <w:r w:rsidRPr="00BE0DC5">
        <w:rPr>
          <w:bCs/>
          <w:sz w:val="24"/>
        </w:rPr>
        <w:t xml:space="preserve"> </w:t>
      </w:r>
      <w:r w:rsidRPr="00BE0DC5">
        <w:rPr>
          <w:rFonts w:hint="eastAsia"/>
          <w:bCs/>
          <w:sz w:val="24"/>
        </w:rPr>
        <w:t xml:space="preserve">projection </w:t>
      </w:r>
      <w:r w:rsidRPr="00BE0DC5">
        <w:rPr>
          <w:bCs/>
          <w:sz w:val="24"/>
        </w:rPr>
        <w:t>iteration</w:t>
      </w:r>
      <w:r w:rsidRPr="00BE0DC5">
        <w:rPr>
          <w:rFonts w:hint="eastAsia"/>
          <w:bCs/>
          <w:sz w:val="24"/>
        </w:rPr>
        <w:t>s</w:t>
      </w:r>
      <w:r w:rsidRPr="00BE0DC5">
        <w:rPr>
          <w:bCs/>
          <w:sz w:val="24"/>
        </w:rPr>
        <w:t>.</w: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bCs/>
          <w:sz w:val="24"/>
        </w:rPr>
        <w:t>Suppose</w:t>
      </w:r>
      <w:r w:rsidRPr="00BE0DC5">
        <w:rPr>
          <w:rFonts w:hint="eastAsia"/>
          <w:bCs/>
          <w:sz w:val="24"/>
        </w:rPr>
        <w:t xml:space="preserve"> that PWS </w:t>
      </w:r>
      <w:r w:rsidRPr="00BE0DC5">
        <w:rPr>
          <w:bCs/>
          <w:sz w:val="24"/>
        </w:rPr>
        <w:t xml:space="preserve">converges </w:t>
      </w:r>
      <w:r w:rsidRPr="00BE0DC5">
        <w:rPr>
          <w:rFonts w:hint="eastAsia"/>
          <w:bCs/>
          <w:sz w:val="24"/>
        </w:rPr>
        <w:t xml:space="preserve">after </w:t>
      </w:r>
      <w:r w:rsidRPr="00BE0DC5">
        <w:rPr>
          <w:rFonts w:hint="eastAsia"/>
          <w:bCs/>
          <w:i/>
          <w:sz w:val="24"/>
        </w:rPr>
        <w:t>s</w:t>
      </w:r>
      <w:r w:rsidRPr="00BE0DC5">
        <w:rPr>
          <w:rFonts w:hint="eastAsia"/>
          <w:bCs/>
          <w:sz w:val="24"/>
        </w:rPr>
        <w:t>-times iterations,</w:t>
      </w:r>
      <w:r w:rsidRPr="00BE0DC5">
        <w:rPr>
          <w:rFonts w:hint="eastAsia"/>
          <w:i/>
          <w:sz w:val="24"/>
        </w:rPr>
        <w:t xml:space="preserve"> N</w:t>
      </w:r>
      <w:r w:rsidRPr="00BE0DC5">
        <w:rPr>
          <w:rFonts w:hint="eastAsia"/>
          <w:sz w:val="24"/>
          <w:vertAlign w:val="superscript"/>
        </w:rPr>
        <w:t>(</w:t>
      </w:r>
      <w:r w:rsidRPr="00BE0DC5">
        <w:rPr>
          <w:rFonts w:hint="eastAsia"/>
          <w:i/>
          <w:sz w:val="24"/>
          <w:vertAlign w:val="superscript"/>
        </w:rPr>
        <w:t>s</w:t>
      </w:r>
      <w:r w:rsidRPr="00BE0DC5">
        <w:rPr>
          <w:rFonts w:hint="eastAsia"/>
          <w:sz w:val="24"/>
          <w:vertAlign w:val="superscript"/>
        </w:rPr>
        <w:t>)</w:t>
      </w:r>
      <w:r w:rsidRPr="00BE0DC5">
        <w:rPr>
          <w:sz w:val="24"/>
        </w:rPr>
        <w:t xml:space="preserve"> </w:t>
      </w:r>
      <w:r w:rsidRPr="00BE0DC5">
        <w:rPr>
          <w:rFonts w:hint="eastAsia"/>
          <w:sz w:val="24"/>
        </w:rPr>
        <w:t xml:space="preserve">= </w:t>
      </w:r>
      <w:r w:rsidRPr="00BE0DC5">
        <w:rPr>
          <w:i/>
          <w:sz w:val="24"/>
        </w:rPr>
        <w:t>N</w:t>
      </w:r>
      <w:r w:rsidRPr="00BE0DC5">
        <w:rPr>
          <w:sz w:val="24"/>
          <w:vertAlign w:val="superscript"/>
        </w:rPr>
        <w:t>(</w:t>
      </w:r>
      <w:r w:rsidRPr="00BE0DC5">
        <w:rPr>
          <w:rFonts w:hint="eastAsia"/>
          <w:i/>
          <w:sz w:val="24"/>
          <w:vertAlign w:val="superscript"/>
        </w:rPr>
        <w:t>s</w:t>
      </w:r>
      <w:r w:rsidRPr="00BE0DC5">
        <w:rPr>
          <w:rFonts w:hint="eastAsia"/>
          <w:sz w:val="24"/>
          <w:vertAlign w:val="superscript"/>
        </w:rPr>
        <w:t>+1</w:t>
      </w:r>
      <w:r w:rsidRPr="00BE0DC5">
        <w:rPr>
          <w:sz w:val="24"/>
          <w:vertAlign w:val="superscript"/>
        </w:rPr>
        <w:t>)</w:t>
      </w:r>
      <w:r w:rsidRPr="00BE0DC5">
        <w:rPr>
          <w:rFonts w:hint="eastAsia"/>
          <w:sz w:val="24"/>
        </w:rPr>
        <w:t xml:space="preserve">. And the </w:t>
      </w:r>
      <w:r w:rsidRPr="00BE0DC5">
        <w:rPr>
          <w:bCs/>
          <w:sz w:val="24"/>
        </w:rPr>
        <w:t>PWS</w:t>
      </w:r>
      <w:r w:rsidRPr="00BE0DC5">
        <w:rPr>
          <w:rFonts w:hint="eastAsia"/>
          <w:bCs/>
          <w:sz w:val="24"/>
          <w:vertAlign w:val="superscript"/>
        </w:rPr>
        <w:t>(s)</w:t>
      </w:r>
      <w:r w:rsidRPr="00BE0DC5">
        <w:rPr>
          <w:rFonts w:hint="eastAsia"/>
          <w:bCs/>
          <w:sz w:val="24"/>
        </w:rPr>
        <w:t xml:space="preserve"> was called </w:t>
      </w:r>
      <w:r w:rsidRPr="00BE0DC5">
        <w:rPr>
          <w:bCs/>
          <w:sz w:val="24"/>
        </w:rPr>
        <w:t>optimal partner wavelength combination</w:t>
      </w:r>
      <w:r w:rsidRPr="00BE0DC5">
        <w:rPr>
          <w:rFonts w:hint="eastAsia"/>
          <w:bCs/>
          <w:sz w:val="24"/>
        </w:rPr>
        <w:t xml:space="preserve"> (OPWC). For </w:t>
      </w:r>
      <w:r w:rsidRPr="00BE0DC5">
        <w:rPr>
          <w:bCs/>
          <w:sz w:val="24"/>
        </w:rPr>
        <w:t>OPWC</w:t>
      </w:r>
      <w:r w:rsidRPr="00BE0DC5">
        <w:rPr>
          <w:rFonts w:hint="eastAsia"/>
          <w:bCs/>
          <w:sz w:val="24"/>
        </w:rPr>
        <w:t>, each wavelength was the best</w:t>
      </w:r>
      <w:r w:rsidRPr="00BE0DC5">
        <w:rPr>
          <w:bCs/>
          <w:sz w:val="24"/>
        </w:rPr>
        <w:t xml:space="preserve"> partner </w:t>
      </w:r>
      <w:r w:rsidRPr="00BE0DC5">
        <w:rPr>
          <w:rFonts w:hint="eastAsia"/>
          <w:bCs/>
          <w:sz w:val="24"/>
        </w:rPr>
        <w:t>of some other wavelength.</w:t>
      </w:r>
      <w:r w:rsidRPr="00BE0DC5">
        <w:rPr>
          <w:bCs/>
          <w:sz w:val="24"/>
        </w:rPr>
        <w:t xml:space="preserve"> </w:t>
      </w:r>
    </w:p>
    <w:p w14:paraId="62CB45BF" w14:textId="77777777" w:rsidR="00A17B8C" w:rsidRPr="00BE0DC5" w:rsidRDefault="00A17B8C" w:rsidP="00A17B8C">
      <w:pPr>
        <w:spacing w:line="480" w:lineRule="auto"/>
        <w:rPr>
          <w:rFonts w:ascii="Arial" w:hAnsi="Arial" w:cs="Arial"/>
          <w:bCs/>
          <w:i/>
          <w:sz w:val="24"/>
        </w:rPr>
      </w:pPr>
      <w:r w:rsidRPr="00BE0DC5">
        <w:rPr>
          <w:rFonts w:hint="eastAsia"/>
          <w:b/>
          <w:i/>
          <w:noProof/>
          <w:kern w:val="0"/>
          <w:sz w:val="24"/>
        </w:rPr>
        <w:t>The p</w:t>
      </w:r>
      <w:r w:rsidRPr="00BE0DC5">
        <w:rPr>
          <w:b/>
          <w:i/>
          <w:noProof/>
          <w:kern w:val="0"/>
          <w:sz w:val="24"/>
        </w:rPr>
        <w:t>roof of convergence of algorithm</w:t>
      </w:r>
    </w:p>
    <w:p w14:paraId="2B3F9577" w14:textId="77777777" w:rsidR="00A17B8C" w:rsidRPr="00BE0DC5" w:rsidRDefault="00A17B8C" w:rsidP="00A17B8C">
      <w:pPr>
        <w:spacing w:line="480" w:lineRule="auto"/>
        <w:rPr>
          <w:sz w:val="24"/>
        </w:rPr>
      </w:pPr>
      <w:r w:rsidRPr="00BE0DC5">
        <w:rPr>
          <w:rFonts w:hint="eastAsia"/>
          <w:bCs/>
          <w:sz w:val="24"/>
        </w:rPr>
        <w:t>Proof:</w:t>
      </w:r>
      <w:r w:rsidRPr="00BE0DC5">
        <w:rPr>
          <w:rFonts w:hint="eastAsia"/>
          <w:sz w:val="24"/>
        </w:rPr>
        <w:t xml:space="preserve"> 1) If </w:t>
      </w:r>
      <w:r w:rsidRPr="00BE0DC5">
        <w:rPr>
          <w:position w:val="-14"/>
          <w:sz w:val="24"/>
        </w:rPr>
        <w:object w:dxaOrig="1860" w:dyaOrig="380" w14:anchorId="336A0413">
          <v:shape id="_x0000_i1053" type="#_x0000_t75" style="width:92.25pt;height:18.75pt" o:ole="">
            <v:imagedata r:id="rId58" o:title=""/>
          </v:shape>
          <o:OLEObject Type="Embed" ProgID="Equation.3" ShapeID="_x0000_i1053" DrawAspect="Content" ObjectID="_1647200291" r:id="rId59"/>
        </w:object>
      </w:r>
      <w:r w:rsidRPr="00BE0DC5">
        <w:rPr>
          <w:rFonts w:hint="eastAsia"/>
          <w:sz w:val="24"/>
        </w:rPr>
        <w:t xml:space="preserve">, </w:t>
      </w:r>
      <w:r w:rsidRPr="00BE0DC5">
        <w:rPr>
          <w:position w:val="-14"/>
          <w:sz w:val="24"/>
        </w:rPr>
        <w:object w:dxaOrig="1380" w:dyaOrig="380" w14:anchorId="052B28EB">
          <v:shape id="_x0000_i1054" type="#_x0000_t75" style="width:69pt;height:18.75pt" o:ole="">
            <v:imagedata r:id="rId60" o:title=""/>
          </v:shape>
          <o:OLEObject Type="Embed" ProgID="Equation.3" ShapeID="_x0000_i1054" DrawAspect="Content" ObjectID="_1647200292" r:id="rId61"/>
        </w:object>
      </w:r>
      <w:r w:rsidRPr="00BE0DC5">
        <w:rPr>
          <w:rFonts w:hint="eastAsia"/>
          <w:sz w:val="24"/>
        </w:rPr>
        <w:t xml:space="preserve">, then the projection </w:t>
      </w:r>
      <w:r w:rsidRPr="00BE0DC5">
        <w:rPr>
          <w:bCs/>
          <w:position w:val="-10"/>
          <w:sz w:val="24"/>
        </w:rPr>
        <w:object w:dxaOrig="240" w:dyaOrig="320" w14:anchorId="63CD74F1">
          <v:shape id="_x0000_i1055" type="#_x0000_t75" style="width:12pt;height:16.5pt" o:ole="">
            <v:imagedata r:id="rId56" o:title=""/>
          </v:shape>
          <o:OLEObject Type="Embed" ProgID="Equation.3" ShapeID="_x0000_i1055" DrawAspect="Content" ObjectID="_1647200293" r:id="rId62"/>
        </w:objec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rFonts w:hint="eastAsia"/>
          <w:sz w:val="24"/>
        </w:rPr>
        <w:t xml:space="preserve">is an </w:t>
      </w:r>
      <w:r w:rsidRPr="00BE0DC5">
        <w:rPr>
          <w:bCs/>
          <w:sz w:val="24"/>
        </w:rPr>
        <w:t xml:space="preserve">one-to-one </w:t>
      </w:r>
      <w:r w:rsidRPr="00BE0DC5">
        <w:rPr>
          <w:rFonts w:hint="eastAsia"/>
          <w:bCs/>
          <w:sz w:val="24"/>
        </w:rPr>
        <w:t xml:space="preserve">mapping </w:t>
      </w:r>
      <w:r w:rsidRPr="00BE0DC5">
        <w:rPr>
          <w:bCs/>
          <w:sz w:val="24"/>
        </w:rPr>
        <w:t>function defined</w:t>
      </w:r>
      <w:r w:rsidRPr="00BE0DC5">
        <w:rPr>
          <w:rFonts w:hint="eastAsia"/>
          <w:bCs/>
          <w:sz w:val="24"/>
        </w:rPr>
        <w:t xml:space="preserve"> on </w:t>
      </w:r>
      <w:r w:rsidRPr="00BE0DC5">
        <w:rPr>
          <w:position w:val="-4"/>
          <w:sz w:val="24"/>
        </w:rPr>
        <w:object w:dxaOrig="220" w:dyaOrig="260" w14:anchorId="5C0C3CE2">
          <v:shape id="_x0000_i1056" type="#_x0000_t75" style="width:11.25pt;height:12.75pt" o:ole="">
            <v:imagedata r:id="rId63" o:title=""/>
          </v:shape>
          <o:OLEObject Type="Embed" ProgID="Equation.3" ShapeID="_x0000_i1056" DrawAspect="Content" ObjectID="_1647200294" r:id="rId64"/>
        </w:object>
      </w:r>
      <w:r w:rsidRPr="00BE0DC5">
        <w:rPr>
          <w:bCs/>
          <w:sz w:val="24"/>
        </w:rPr>
        <w:t>,</w:t>
      </w:r>
      <w:r w:rsidRPr="00BE0DC5">
        <w:rPr>
          <w:position w:val="-10"/>
          <w:sz w:val="24"/>
        </w:rPr>
        <w:object w:dxaOrig="960" w:dyaOrig="320" w14:anchorId="5C888331">
          <v:shape id="_x0000_i1057" type="#_x0000_t75" style="width:48pt;height:15.75pt" o:ole="">
            <v:imagedata r:id="rId65" o:title=""/>
          </v:shape>
          <o:OLEObject Type="Embed" ProgID="Equation.3" ShapeID="_x0000_i1057" DrawAspect="Content" ObjectID="_1647200295" r:id="rId66"/>
        </w:object>
      </w:r>
      <w:r w:rsidRPr="00BE0DC5">
        <w:rPr>
          <w:rFonts w:hint="eastAsia"/>
          <w:sz w:val="24"/>
        </w:rPr>
        <w:t xml:space="preserve">, i.e. the </w:t>
      </w:r>
      <w:r w:rsidRPr="00BE0DC5">
        <w:rPr>
          <w:bCs/>
          <w:sz w:val="24"/>
        </w:rPr>
        <w:t>PWS stop shrinking after</w:t>
      </w:r>
      <w:r w:rsidRPr="00BE0DC5">
        <w:rPr>
          <w:rFonts w:hint="eastAsia"/>
          <w:bCs/>
          <w:sz w:val="24"/>
        </w:rPr>
        <w:t xml:space="preserve"> this projection. </w:t>
      </w:r>
    </w:p>
    <w:p w14:paraId="4155D158" w14:textId="77777777" w:rsidR="00A17B8C" w:rsidRPr="00BE0DC5" w:rsidRDefault="00A17B8C" w:rsidP="00A17B8C">
      <w:pPr>
        <w:spacing w:line="480" w:lineRule="auto"/>
        <w:ind w:firstLineChars="100" w:firstLine="240"/>
        <w:rPr>
          <w:sz w:val="24"/>
        </w:rPr>
      </w:pPr>
      <w:r w:rsidRPr="00BE0DC5">
        <w:rPr>
          <w:rFonts w:hint="eastAsia"/>
          <w:sz w:val="24"/>
        </w:rPr>
        <w:t xml:space="preserve">2) If </w:t>
      </w:r>
      <w:r w:rsidRPr="00BE0DC5">
        <w:rPr>
          <w:position w:val="-14"/>
          <w:sz w:val="24"/>
        </w:rPr>
        <w:object w:dxaOrig="1800" w:dyaOrig="380" w14:anchorId="7C1DC783">
          <v:shape id="_x0000_i1058" type="#_x0000_t75" style="width:90pt;height:18.75pt" o:ole="">
            <v:imagedata r:id="rId67" o:title=""/>
          </v:shape>
          <o:OLEObject Type="Embed" ProgID="Equation.3" ShapeID="_x0000_i1058" DrawAspect="Content" ObjectID="_1647200296" r:id="rId68"/>
        </w:object>
      </w:r>
      <w:r w:rsidRPr="00BE0DC5">
        <w:rPr>
          <w:rFonts w:hint="eastAsia"/>
          <w:sz w:val="24"/>
        </w:rPr>
        <w:t>,</w:t>
      </w:r>
      <w:r w:rsidRPr="00BE0DC5">
        <w:rPr>
          <w:position w:val="-14"/>
          <w:sz w:val="24"/>
        </w:rPr>
        <w:object w:dxaOrig="1420" w:dyaOrig="380" w14:anchorId="1D7BEF31">
          <v:shape id="_x0000_i1059" type="#_x0000_t75" style="width:71.25pt;height:18.75pt" o:ole="">
            <v:imagedata r:id="rId69" o:title=""/>
          </v:shape>
          <o:OLEObject Type="Embed" ProgID="Equation.3" ShapeID="_x0000_i1059" DrawAspect="Content" ObjectID="_1647200297" r:id="rId70"/>
        </w:object>
      </w:r>
      <w:r w:rsidRPr="00BE0DC5">
        <w:rPr>
          <w:rFonts w:hint="eastAsia"/>
          <w:sz w:val="24"/>
        </w:rPr>
        <w:t>, then</w:t>
      </w:r>
      <w:r w:rsidRPr="00BE0DC5">
        <w:rPr>
          <w:position w:val="-10"/>
          <w:sz w:val="24"/>
        </w:rPr>
        <w:object w:dxaOrig="560" w:dyaOrig="320" w14:anchorId="3693F55B">
          <v:shape id="_x0000_i1060" type="#_x0000_t75" style="width:27.75pt;height:15.75pt" o:ole="">
            <v:imagedata r:id="rId71" o:title=""/>
          </v:shape>
          <o:OLEObject Type="Embed" ProgID="Equation.3" ShapeID="_x0000_i1060" DrawAspect="Content" ObjectID="_1647200298" r:id="rId72"/>
        </w:object>
      </w:r>
      <w:r w:rsidRPr="00BE0DC5">
        <w:rPr>
          <w:rFonts w:hint="eastAsia"/>
          <w:sz w:val="24"/>
        </w:rPr>
        <w:t xml:space="preserve"> is a p</w:t>
      </w:r>
      <w:r w:rsidRPr="00BE0DC5">
        <w:rPr>
          <w:sz w:val="24"/>
        </w:rPr>
        <w:t>roper subset</w:t>
      </w:r>
      <w:r w:rsidRPr="00BE0DC5">
        <w:rPr>
          <w:rFonts w:hint="eastAsia"/>
          <w:sz w:val="24"/>
        </w:rPr>
        <w:t xml:space="preserve"> of</w:t>
      </w:r>
      <w:r w:rsidRPr="00BE0DC5">
        <w:rPr>
          <w:sz w:val="24"/>
        </w:rPr>
        <w:t xml:space="preserve"> </w:t>
      </w:r>
      <w:r w:rsidRPr="00BE0DC5">
        <w:rPr>
          <w:position w:val="-4"/>
          <w:sz w:val="24"/>
        </w:rPr>
        <w:object w:dxaOrig="220" w:dyaOrig="260" w14:anchorId="653873A1">
          <v:shape id="_x0000_i1061" type="#_x0000_t75" style="width:10.5pt;height:12.75pt" o:ole="">
            <v:imagedata r:id="rId73" o:title=""/>
          </v:shape>
          <o:OLEObject Type="Embed" ProgID="Equation.3" ShapeID="_x0000_i1061" DrawAspect="Content" ObjectID="_1647200299" r:id="rId74"/>
        </w:object>
      </w:r>
      <w:r w:rsidRPr="00BE0DC5">
        <w:rPr>
          <w:rFonts w:hint="eastAsia"/>
          <w:sz w:val="24"/>
        </w:rPr>
        <w:t>, which is set as</w:t>
      </w:r>
      <w:r w:rsidRPr="00BE0DC5">
        <w:rPr>
          <w:position w:val="-14"/>
          <w:sz w:val="24"/>
        </w:rPr>
        <w:object w:dxaOrig="4000" w:dyaOrig="400" w14:anchorId="41B8E3F2">
          <v:shape id="_x0000_i1062" type="#_x0000_t75" style="width:200.25pt;height:20.25pt" o:ole="">
            <v:imagedata r:id="rId75" o:title=""/>
          </v:shape>
          <o:OLEObject Type="Embed" ProgID="Equation.3" ShapeID="_x0000_i1062" DrawAspect="Content" ObjectID="_1647200300" r:id="rId76"/>
        </w:object>
      </w:r>
      <w:r w:rsidRPr="00BE0DC5">
        <w:rPr>
          <w:rFonts w:hint="eastAsia"/>
          <w:sz w:val="24"/>
        </w:rPr>
        <w:t xml:space="preserve">, </w:t>
      </w:r>
      <w:r w:rsidRPr="00BE0DC5">
        <w:rPr>
          <w:i/>
          <w:sz w:val="24"/>
        </w:rPr>
        <w:t>N</w:t>
      </w:r>
      <w:r w:rsidRPr="00BE0DC5">
        <w:rPr>
          <w:sz w:val="24"/>
          <w:vertAlign w:val="superscript"/>
        </w:rPr>
        <w:t>(1)</w:t>
      </w:r>
      <w:r w:rsidRPr="00BE0DC5">
        <w:rPr>
          <w:sz w:val="24"/>
        </w:rPr>
        <w:t>&lt;</w:t>
      </w:r>
      <w:r w:rsidRPr="00BE0DC5">
        <w:rPr>
          <w:i/>
          <w:sz w:val="24"/>
        </w:rPr>
        <w:t>N</w:t>
      </w:r>
      <w:r w:rsidRPr="00BE0DC5">
        <w:rPr>
          <w:sz w:val="24"/>
        </w:rPr>
        <w:t>.</w:t>
      </w:r>
      <w:r w:rsidRPr="00BE0DC5">
        <w:rPr>
          <w:rFonts w:hint="eastAsia"/>
          <w:sz w:val="24"/>
        </w:rPr>
        <w:t xml:space="preserve"> Next further consider the projection of </w:t>
      </w:r>
      <w:r w:rsidRPr="00BE0DC5">
        <w:rPr>
          <w:position w:val="-10"/>
          <w:sz w:val="24"/>
        </w:rPr>
        <w:object w:dxaOrig="560" w:dyaOrig="320" w14:anchorId="6D0D8970">
          <v:shape id="_x0000_i1063" type="#_x0000_t75" style="width:27.75pt;height:15.75pt" o:ole="">
            <v:imagedata r:id="rId77" o:title=""/>
          </v:shape>
          <o:OLEObject Type="Embed" ProgID="Equation.3" ShapeID="_x0000_i1063" DrawAspect="Content" ObjectID="_1647200301" r:id="rId78"/>
        </w:object>
      </w:r>
      <w:r w:rsidRPr="00BE0DC5">
        <w:rPr>
          <w:rFonts w:hint="eastAsia"/>
          <w:sz w:val="24"/>
        </w:rPr>
        <w:t>, i.e.</w:t>
      </w:r>
      <w:r w:rsidRPr="00BE0DC5">
        <w:rPr>
          <w:position w:val="-10"/>
          <w:sz w:val="24"/>
        </w:rPr>
        <w:object w:dxaOrig="780" w:dyaOrig="360" w14:anchorId="3B5E7550">
          <v:shape id="_x0000_i1064" type="#_x0000_t75" style="width:39pt;height:18pt" o:ole="">
            <v:imagedata r:id="rId79" o:title=""/>
          </v:shape>
          <o:OLEObject Type="Embed" ProgID="Equation.3" ShapeID="_x0000_i1064" DrawAspect="Content" ObjectID="_1647200302" r:id="rId80"/>
        </w:object>
      </w:r>
      <w:r w:rsidRPr="00BE0DC5">
        <w:rPr>
          <w:rFonts w:hint="eastAsia"/>
          <w:sz w:val="24"/>
        </w:rPr>
        <w:t xml:space="preserve">: a) If </w:t>
      </w:r>
      <w:r w:rsidRPr="00BE0DC5">
        <w:rPr>
          <w:position w:val="-14"/>
          <w:sz w:val="24"/>
        </w:rPr>
        <w:object w:dxaOrig="2000" w:dyaOrig="400" w14:anchorId="31C75FFF">
          <v:shape id="_x0000_i1065" type="#_x0000_t75" style="width:100.5pt;height:19.5pt" o:ole="">
            <v:imagedata r:id="rId81" o:title=""/>
          </v:shape>
          <o:OLEObject Type="Embed" ProgID="Equation.3" ShapeID="_x0000_i1065" DrawAspect="Content" ObjectID="_1647200303" r:id="rId82"/>
        </w:object>
      </w:r>
      <w:r w:rsidRPr="00BE0DC5">
        <w:rPr>
          <w:rFonts w:hint="eastAsia"/>
          <w:sz w:val="24"/>
        </w:rPr>
        <w:t xml:space="preserve">, </w:t>
      </w:r>
      <w:r w:rsidRPr="00BE0DC5">
        <w:rPr>
          <w:position w:val="-14"/>
          <w:sz w:val="24"/>
        </w:rPr>
        <w:object w:dxaOrig="1560" w:dyaOrig="400" w14:anchorId="48BA7C9F">
          <v:shape id="_x0000_i1066" type="#_x0000_t75" style="width:77.25pt;height:19.5pt" o:ole="">
            <v:imagedata r:id="rId83" o:title=""/>
          </v:shape>
          <o:OLEObject Type="Embed" ProgID="Equation.3" ShapeID="_x0000_i1066" DrawAspect="Content" ObjectID="_1647200304" r:id="rId84"/>
        </w:object>
      </w:r>
      <w:r w:rsidRPr="00BE0DC5">
        <w:rPr>
          <w:rFonts w:hint="eastAsia"/>
          <w:sz w:val="24"/>
        </w:rPr>
        <w:t xml:space="preserve">,  then </w:t>
      </w:r>
      <w:r w:rsidRPr="00BE0DC5">
        <w:rPr>
          <w:bCs/>
          <w:sz w:val="24"/>
        </w:rPr>
        <w:t xml:space="preserve">function </w:t>
      </w:r>
      <w:r w:rsidRPr="00BE0DC5">
        <w:rPr>
          <w:bCs/>
          <w:position w:val="-10"/>
          <w:sz w:val="24"/>
        </w:rPr>
        <w:object w:dxaOrig="240" w:dyaOrig="320" w14:anchorId="354BC870">
          <v:shape id="_x0000_i1067" type="#_x0000_t75" style="width:12pt;height:16.5pt" o:ole="">
            <v:imagedata r:id="rId56" o:title=""/>
          </v:shape>
          <o:OLEObject Type="Embed" ProgID="Equation.3" ShapeID="_x0000_i1067" DrawAspect="Content" ObjectID="_1647200305" r:id="rId85"/>
        </w:objec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rFonts w:hint="eastAsia"/>
          <w:sz w:val="24"/>
        </w:rPr>
        <w:t xml:space="preserve">is an </w:t>
      </w:r>
      <w:r w:rsidRPr="00BE0DC5">
        <w:rPr>
          <w:bCs/>
          <w:sz w:val="24"/>
        </w:rPr>
        <w:t xml:space="preserve">one-to-one </w:t>
      </w:r>
      <w:r w:rsidRPr="00BE0DC5">
        <w:rPr>
          <w:rFonts w:hint="eastAsia"/>
          <w:bCs/>
          <w:sz w:val="24"/>
        </w:rPr>
        <w:t xml:space="preserve">mapping </w:t>
      </w:r>
      <w:r w:rsidRPr="00BE0DC5">
        <w:rPr>
          <w:bCs/>
          <w:sz w:val="24"/>
        </w:rPr>
        <w:t>defined</w:t>
      </w:r>
      <w:r w:rsidRPr="00BE0DC5">
        <w:rPr>
          <w:rFonts w:hint="eastAsia"/>
          <w:bCs/>
          <w:sz w:val="24"/>
        </w:rPr>
        <w:t xml:space="preserve"> on the </w:t>
      </w:r>
      <w:r w:rsidRPr="00BE0DC5">
        <w:rPr>
          <w:position w:val="-10"/>
          <w:sz w:val="24"/>
        </w:rPr>
        <w:object w:dxaOrig="560" w:dyaOrig="320" w14:anchorId="37554103">
          <v:shape id="_x0000_i1068" type="#_x0000_t75" style="width:27.75pt;height:15.75pt" o:ole="">
            <v:imagedata r:id="rId86" o:title=""/>
          </v:shape>
          <o:OLEObject Type="Embed" ProgID="Equation.3" ShapeID="_x0000_i1068" DrawAspect="Content" ObjectID="_1647200306" r:id="rId87"/>
        </w:object>
      </w:r>
      <w:r w:rsidRPr="00BE0DC5">
        <w:rPr>
          <w:rFonts w:hint="eastAsia"/>
          <w:bCs/>
          <w:sz w:val="24"/>
        </w:rPr>
        <w:t xml:space="preserve">, </w:t>
      </w:r>
      <w:r w:rsidRPr="00BE0DC5">
        <w:rPr>
          <w:position w:val="-10"/>
          <w:sz w:val="24"/>
        </w:rPr>
        <w:object w:dxaOrig="1520" w:dyaOrig="360" w14:anchorId="5CABDF23">
          <v:shape id="_x0000_i1069" type="#_x0000_t75" style="width:75.75pt;height:18pt" o:ole="">
            <v:imagedata r:id="rId88" o:title=""/>
          </v:shape>
          <o:OLEObject Type="Embed" ProgID="Equation.3" ShapeID="_x0000_i1069" DrawAspect="Content" ObjectID="_1647200307" r:id="rId89"/>
        </w:object>
      </w:r>
      <w:r w:rsidRPr="00BE0DC5">
        <w:rPr>
          <w:rFonts w:hint="eastAsia"/>
          <w:sz w:val="24"/>
        </w:rPr>
        <w:t xml:space="preserve">, i.e. the </w:t>
      </w:r>
      <w:r w:rsidRPr="00BE0DC5">
        <w:rPr>
          <w:bCs/>
          <w:sz w:val="24"/>
        </w:rPr>
        <w:t>PWS stop shrinking after</w:t>
      </w:r>
      <w:r w:rsidRPr="00BE0DC5">
        <w:rPr>
          <w:rFonts w:hint="eastAsia"/>
          <w:bCs/>
          <w:sz w:val="24"/>
        </w:rPr>
        <w:t xml:space="preserve"> this projection.</w:t>
      </w:r>
      <w:r w:rsidRPr="00BE0DC5">
        <w:rPr>
          <w:rFonts w:hint="eastAsia"/>
          <w:sz w:val="24"/>
        </w:rPr>
        <w:t xml:space="preserve"> b) If </w:t>
      </w:r>
      <w:r w:rsidRPr="00BE0DC5">
        <w:rPr>
          <w:position w:val="-14"/>
          <w:sz w:val="24"/>
        </w:rPr>
        <w:object w:dxaOrig="3739" w:dyaOrig="400" w14:anchorId="489C33C1">
          <v:shape id="_x0000_i1070" type="#_x0000_t75" style="width:186.75pt;height:19.5pt" o:ole="">
            <v:imagedata r:id="rId90" o:title=""/>
          </v:shape>
          <o:OLEObject Type="Embed" ProgID="Equation.3" ShapeID="_x0000_i1070" DrawAspect="Content" ObjectID="_1647200308" r:id="rId91"/>
        </w:object>
      </w:r>
      <w:r w:rsidRPr="00BE0DC5">
        <w:rPr>
          <w:rFonts w:hint="eastAsia"/>
          <w:sz w:val="24"/>
        </w:rPr>
        <w:t xml:space="preserve"> then</w:t>
      </w:r>
      <w:r w:rsidRPr="00BE0DC5">
        <w:rPr>
          <w:position w:val="-10"/>
          <w:sz w:val="24"/>
        </w:rPr>
        <w:object w:dxaOrig="780" w:dyaOrig="360" w14:anchorId="2B7A5E7D">
          <v:shape id="_x0000_i1071" type="#_x0000_t75" style="width:39pt;height:18pt" o:ole="">
            <v:imagedata r:id="rId92" o:title=""/>
          </v:shape>
          <o:OLEObject Type="Embed" ProgID="Equation.3" ShapeID="_x0000_i1071" DrawAspect="Content" ObjectID="_1647200309" r:id="rId93"/>
        </w:object>
      </w:r>
      <w:r w:rsidRPr="00BE0DC5">
        <w:rPr>
          <w:rFonts w:hint="eastAsia"/>
          <w:sz w:val="24"/>
        </w:rPr>
        <w:t xml:space="preserve"> is a p</w:t>
      </w:r>
      <w:r w:rsidRPr="00BE0DC5">
        <w:rPr>
          <w:sz w:val="24"/>
        </w:rPr>
        <w:t>roper subset</w:t>
      </w:r>
      <w:r w:rsidRPr="00BE0DC5">
        <w:rPr>
          <w:rFonts w:hint="eastAsia"/>
          <w:sz w:val="24"/>
        </w:rPr>
        <w:t xml:space="preserve"> of</w:t>
      </w:r>
      <w:r w:rsidRPr="00BE0DC5">
        <w:rPr>
          <w:position w:val="-10"/>
          <w:sz w:val="24"/>
        </w:rPr>
        <w:object w:dxaOrig="560" w:dyaOrig="320" w14:anchorId="1087A00E">
          <v:shape id="_x0000_i1072" type="#_x0000_t75" style="width:27.75pt;height:15.75pt" o:ole="">
            <v:imagedata r:id="rId94" o:title=""/>
          </v:shape>
          <o:OLEObject Type="Embed" ProgID="Equation.3" ShapeID="_x0000_i1072" DrawAspect="Content" ObjectID="_1647200310" r:id="rId95"/>
        </w:object>
      </w:r>
      <w:r w:rsidRPr="00BE0DC5">
        <w:rPr>
          <w:rFonts w:hint="eastAsia"/>
          <w:sz w:val="24"/>
        </w:rPr>
        <w:t xml:space="preserve">, which is set as </w:t>
      </w:r>
      <w:r w:rsidRPr="00BE0DC5">
        <w:rPr>
          <w:position w:val="-16"/>
          <w:sz w:val="24"/>
        </w:rPr>
        <w:object w:dxaOrig="2880" w:dyaOrig="440" w14:anchorId="3E13E6DE">
          <v:shape id="_x0000_i1073" type="#_x0000_t75" style="width:2in;height:21.75pt" o:ole="">
            <v:imagedata r:id="rId96" o:title=""/>
          </v:shape>
          <o:OLEObject Type="Embed" ProgID="Equation.3" ShapeID="_x0000_i1073" DrawAspect="Content" ObjectID="_1647200311" r:id="rId97"/>
        </w:object>
      </w:r>
      <w:r w:rsidRPr="00BE0DC5">
        <w:rPr>
          <w:rFonts w:hint="eastAsia"/>
          <w:sz w:val="24"/>
        </w:rPr>
        <w:t xml:space="preserve"> </w:t>
      </w:r>
      <w:r w:rsidRPr="00BE0DC5">
        <w:rPr>
          <w:position w:val="-14"/>
          <w:sz w:val="24"/>
        </w:rPr>
        <w:object w:dxaOrig="1920" w:dyaOrig="400" w14:anchorId="1C8CABD1">
          <v:shape id="_x0000_i1074" type="#_x0000_t75" style="width:96pt;height:20.25pt" o:ole="">
            <v:imagedata r:id="rId98" o:title=""/>
          </v:shape>
          <o:OLEObject Type="Embed" ProgID="Equation.3" ShapeID="_x0000_i1074" DrawAspect="Content" ObjectID="_1647200312" r:id="rId99"/>
        </w:object>
      </w:r>
      <w:r w:rsidRPr="00BE0DC5">
        <w:rPr>
          <w:rFonts w:hint="eastAsia"/>
          <w:sz w:val="24"/>
        </w:rPr>
        <w:t xml:space="preserve">, </w:t>
      </w:r>
      <w:r w:rsidRPr="00BE0DC5">
        <w:rPr>
          <w:i/>
          <w:sz w:val="24"/>
        </w:rPr>
        <w:t>N</w:t>
      </w:r>
      <w:r w:rsidRPr="00BE0DC5">
        <w:rPr>
          <w:sz w:val="24"/>
          <w:vertAlign w:val="superscript"/>
        </w:rPr>
        <w:t>(</w:t>
      </w:r>
      <w:r w:rsidRPr="00BE0DC5">
        <w:rPr>
          <w:rFonts w:hint="eastAsia"/>
          <w:sz w:val="24"/>
          <w:vertAlign w:val="superscript"/>
        </w:rPr>
        <w:t>2</w:t>
      </w:r>
      <w:r w:rsidRPr="00BE0DC5">
        <w:rPr>
          <w:sz w:val="24"/>
          <w:vertAlign w:val="superscript"/>
        </w:rPr>
        <w:t>)</w:t>
      </w:r>
      <w:r w:rsidRPr="00BE0DC5">
        <w:rPr>
          <w:sz w:val="24"/>
        </w:rPr>
        <w:t>&lt;</w:t>
      </w:r>
      <w:r w:rsidRPr="00BE0DC5">
        <w:rPr>
          <w:i/>
          <w:sz w:val="24"/>
        </w:rPr>
        <w:t>N</w:t>
      </w:r>
      <w:r w:rsidRPr="00BE0DC5">
        <w:rPr>
          <w:sz w:val="24"/>
          <w:vertAlign w:val="superscript"/>
        </w:rPr>
        <w:t>(1)</w:t>
      </w:r>
      <w:r w:rsidRPr="00BE0DC5">
        <w:rPr>
          <w:sz w:val="24"/>
        </w:rPr>
        <w:t>&lt;</w:t>
      </w:r>
      <w:r w:rsidRPr="00BE0DC5">
        <w:rPr>
          <w:i/>
          <w:sz w:val="24"/>
        </w:rPr>
        <w:t>N</w:t>
      </w:r>
      <w:r w:rsidRPr="00BE0DC5">
        <w:rPr>
          <w:rFonts w:hint="eastAsia"/>
          <w:sz w:val="24"/>
        </w:rPr>
        <w:t xml:space="preserve">. </w:t>
      </w:r>
    </w:p>
    <w:p w14:paraId="144CF204" w14:textId="77777777" w:rsidR="00A17B8C" w:rsidRPr="00BE0DC5" w:rsidRDefault="00A17B8C" w:rsidP="00A17B8C">
      <w:pPr>
        <w:spacing w:line="480" w:lineRule="auto"/>
        <w:ind w:firstLineChars="100" w:firstLine="240"/>
        <w:rPr>
          <w:sz w:val="24"/>
        </w:rPr>
      </w:pPr>
      <w:r w:rsidRPr="00BE0DC5">
        <w:rPr>
          <w:sz w:val="24"/>
        </w:rPr>
        <w:t>Similarly</w:t>
      </w:r>
      <w:r w:rsidRPr="00BE0DC5">
        <w:rPr>
          <w:rFonts w:hint="eastAsia"/>
          <w:sz w:val="24"/>
        </w:rPr>
        <w:t xml:space="preserve"> </w:t>
      </w:r>
      <w:r w:rsidRPr="00BE0DC5">
        <w:rPr>
          <w:sz w:val="24"/>
        </w:rPr>
        <w:t>considered</w:t>
      </w:r>
      <w:r w:rsidRPr="00BE0DC5">
        <w:rPr>
          <w:rFonts w:hint="eastAsia"/>
          <w:sz w:val="24"/>
        </w:rPr>
        <w:t xml:space="preserve"> the projection of</w:t>
      </w:r>
      <w:r w:rsidRPr="00BE0DC5">
        <w:rPr>
          <w:position w:val="-10"/>
          <w:sz w:val="24"/>
        </w:rPr>
        <w:object w:dxaOrig="920" w:dyaOrig="360" w14:anchorId="5BA82A3F">
          <v:shape id="_x0000_i1075" type="#_x0000_t75" style="width:46.5pt;height:18pt" o:ole="">
            <v:imagedata r:id="rId100" o:title=""/>
          </v:shape>
          <o:OLEObject Type="Embed" ProgID="Equation.3" ShapeID="_x0000_i1075" DrawAspect="Content" ObjectID="_1647200313" r:id="rId101"/>
        </w:object>
      </w:r>
      <w:r w:rsidRPr="00BE0DC5">
        <w:rPr>
          <w:rFonts w:hint="eastAsia"/>
          <w:sz w:val="24"/>
        </w:rPr>
        <w:t>, i.e.</w:t>
      </w:r>
      <w:r w:rsidRPr="00BE0DC5">
        <w:rPr>
          <w:position w:val="-10"/>
          <w:sz w:val="24"/>
        </w:rPr>
        <w:object w:dxaOrig="780" w:dyaOrig="360" w14:anchorId="5D698B00">
          <v:shape id="_x0000_i1076" type="#_x0000_t75" style="width:39pt;height:18pt" o:ole="">
            <v:imagedata r:id="rId102" o:title=""/>
          </v:shape>
          <o:OLEObject Type="Embed" ProgID="Equation.3" ShapeID="_x0000_i1076" DrawAspect="Content" ObjectID="_1647200314" r:id="rId103"/>
        </w:object>
      </w:r>
      <w:r w:rsidRPr="00BE0DC5">
        <w:rPr>
          <w:rFonts w:hint="eastAsia"/>
          <w:sz w:val="24"/>
        </w:rPr>
        <w:t xml:space="preserve">: </w:t>
      </w:r>
      <w:r w:rsidRPr="00BE0DC5">
        <w:rPr>
          <w:rFonts w:hint="eastAsia"/>
        </w:rPr>
        <w:t xml:space="preserve">a) If </w:t>
      </w:r>
      <w:r w:rsidRPr="00BE0DC5">
        <w:rPr>
          <w:position w:val="-14"/>
          <w:sz w:val="24"/>
        </w:rPr>
        <w:object w:dxaOrig="2340" w:dyaOrig="400" w14:anchorId="35067038">
          <v:shape id="_x0000_i1077" type="#_x0000_t75" style="width:117pt;height:19.5pt" o:ole="">
            <v:imagedata r:id="rId104" o:title=""/>
          </v:shape>
          <o:OLEObject Type="Embed" ProgID="Equation.3" ShapeID="_x0000_i1077" DrawAspect="Content" ObjectID="_1647200315" r:id="rId105"/>
        </w:object>
      </w:r>
      <w:r w:rsidRPr="00BE0DC5">
        <w:rPr>
          <w:rFonts w:hint="eastAsia"/>
          <w:sz w:val="24"/>
        </w:rPr>
        <w:t xml:space="preserve">, </w:t>
      </w:r>
      <w:r w:rsidRPr="00BE0DC5">
        <w:rPr>
          <w:position w:val="-14"/>
          <w:sz w:val="24"/>
        </w:rPr>
        <w:object w:dxaOrig="1900" w:dyaOrig="400" w14:anchorId="530BD96D">
          <v:shape id="_x0000_i1078" type="#_x0000_t75" style="width:94.5pt;height:19.5pt" o:ole="">
            <v:imagedata r:id="rId106" o:title=""/>
          </v:shape>
          <o:OLEObject Type="Embed" ProgID="Equation.3" ShapeID="_x0000_i1078" DrawAspect="Content" ObjectID="_1647200316" r:id="rId107"/>
        </w:object>
      </w:r>
      <w:r w:rsidRPr="00BE0DC5">
        <w:rPr>
          <w:rFonts w:hint="eastAsia"/>
          <w:sz w:val="24"/>
        </w:rPr>
        <w:t xml:space="preserve">, then the function </w:t>
      </w:r>
      <w:r w:rsidRPr="00BE0DC5">
        <w:rPr>
          <w:bCs/>
          <w:position w:val="-10"/>
          <w:sz w:val="24"/>
        </w:rPr>
        <w:object w:dxaOrig="240" w:dyaOrig="320" w14:anchorId="08A11693">
          <v:shape id="_x0000_i1079" type="#_x0000_t75" style="width:12pt;height:16.5pt" o:ole="">
            <v:imagedata r:id="rId56" o:title=""/>
          </v:shape>
          <o:OLEObject Type="Embed" ProgID="Equation.3" ShapeID="_x0000_i1079" DrawAspect="Content" ObjectID="_1647200317" r:id="rId108"/>
        </w:object>
      </w:r>
      <w:r w:rsidRPr="00BE0DC5">
        <w:rPr>
          <w:rFonts w:hint="eastAsia"/>
          <w:bCs/>
          <w:sz w:val="24"/>
        </w:rPr>
        <w:t xml:space="preserve"> </w:t>
      </w:r>
      <w:r w:rsidRPr="00BE0DC5">
        <w:rPr>
          <w:rFonts w:hint="eastAsia"/>
          <w:sz w:val="24"/>
        </w:rPr>
        <w:t xml:space="preserve">is an </w:t>
      </w:r>
      <w:r w:rsidRPr="00BE0DC5">
        <w:rPr>
          <w:bCs/>
          <w:sz w:val="24"/>
        </w:rPr>
        <w:t xml:space="preserve">one-to-one </w:t>
      </w:r>
      <w:r w:rsidRPr="00BE0DC5">
        <w:rPr>
          <w:rFonts w:hint="eastAsia"/>
          <w:bCs/>
          <w:sz w:val="24"/>
        </w:rPr>
        <w:t>mapping</w:t>
      </w:r>
      <w:r w:rsidRPr="00BE0DC5">
        <w:rPr>
          <w:bCs/>
          <w:sz w:val="24"/>
        </w:rPr>
        <w:t xml:space="preserve"> defined</w:t>
      </w:r>
      <w:r w:rsidRPr="00BE0DC5">
        <w:rPr>
          <w:rFonts w:hint="eastAsia"/>
          <w:bCs/>
          <w:sz w:val="24"/>
        </w:rPr>
        <w:t xml:space="preserve"> on the </w:t>
      </w:r>
      <w:r w:rsidRPr="00BE0DC5">
        <w:rPr>
          <w:position w:val="-10"/>
        </w:rPr>
        <w:object w:dxaOrig="920" w:dyaOrig="360" w14:anchorId="26EBAF10">
          <v:shape id="_x0000_i1080" type="#_x0000_t75" style="width:46.5pt;height:18pt" o:ole="">
            <v:imagedata r:id="rId109" o:title=""/>
          </v:shape>
          <o:OLEObject Type="Embed" ProgID="Equation.3" ShapeID="_x0000_i1080" DrawAspect="Content" ObjectID="_1647200318" r:id="rId110"/>
        </w:object>
      </w:r>
      <w:r w:rsidRPr="00BE0DC5">
        <w:rPr>
          <w:rFonts w:hint="eastAsia"/>
          <w:bCs/>
          <w:sz w:val="24"/>
        </w:rPr>
        <w:t xml:space="preserve">, </w:t>
      </w:r>
      <w:r w:rsidRPr="00BE0DC5">
        <w:rPr>
          <w:position w:val="-10"/>
        </w:rPr>
        <w:object w:dxaOrig="1900" w:dyaOrig="360" w14:anchorId="3AA7D25A">
          <v:shape id="_x0000_i1081" type="#_x0000_t75" style="width:95.25pt;height:18pt" o:ole="">
            <v:imagedata r:id="rId111" o:title=""/>
          </v:shape>
          <o:OLEObject Type="Embed" ProgID="Equation.3" ShapeID="_x0000_i1081" DrawAspect="Content" ObjectID="_1647200319" r:id="rId112"/>
        </w:object>
      </w:r>
      <w:r w:rsidRPr="00BE0DC5">
        <w:rPr>
          <w:rFonts w:hint="eastAsia"/>
          <w:sz w:val="24"/>
        </w:rPr>
        <w:t xml:space="preserve">, i.e. the </w:t>
      </w:r>
      <w:r w:rsidRPr="00BE0DC5">
        <w:rPr>
          <w:bCs/>
          <w:sz w:val="24"/>
        </w:rPr>
        <w:t>PWS stop shrinking after</w:t>
      </w:r>
      <w:r w:rsidRPr="00BE0DC5">
        <w:rPr>
          <w:rFonts w:hint="eastAsia"/>
          <w:bCs/>
          <w:sz w:val="24"/>
        </w:rPr>
        <w:t xml:space="preserve"> this projection.</w:t>
      </w:r>
      <w:r w:rsidRPr="00BE0DC5">
        <w:rPr>
          <w:rFonts w:hint="eastAsia"/>
          <w:sz w:val="24"/>
        </w:rPr>
        <w:t xml:space="preserve"> b) If </w:t>
      </w:r>
      <w:r w:rsidRPr="00BE0DC5">
        <w:rPr>
          <w:position w:val="-14"/>
          <w:sz w:val="24"/>
        </w:rPr>
        <w:object w:dxaOrig="2340" w:dyaOrig="400" w14:anchorId="533DA2DB">
          <v:shape id="_x0000_i1082" type="#_x0000_t75" style="width:117pt;height:19.5pt" o:ole="">
            <v:imagedata r:id="rId113" o:title=""/>
          </v:shape>
          <o:OLEObject Type="Embed" ProgID="Equation.3" ShapeID="_x0000_i1082" DrawAspect="Content" ObjectID="_1647200320" r:id="rId114"/>
        </w:object>
      </w:r>
      <w:r w:rsidRPr="00BE0DC5">
        <w:rPr>
          <w:rFonts w:hint="eastAsia"/>
          <w:sz w:val="24"/>
        </w:rPr>
        <w:t xml:space="preserve">, </w:t>
      </w:r>
      <w:r w:rsidRPr="00BE0DC5">
        <w:rPr>
          <w:position w:val="-14"/>
          <w:sz w:val="24"/>
        </w:rPr>
        <w:object w:dxaOrig="2040" w:dyaOrig="400" w14:anchorId="7E9D956E">
          <v:shape id="_x0000_i1083" type="#_x0000_t75" style="width:102pt;height:19.5pt" o:ole="">
            <v:imagedata r:id="rId115" o:title=""/>
          </v:shape>
          <o:OLEObject Type="Embed" ProgID="Equation.3" ShapeID="_x0000_i1083" DrawAspect="Content" ObjectID="_1647200321" r:id="rId116"/>
        </w:object>
      </w:r>
      <w:r w:rsidRPr="00BE0DC5">
        <w:rPr>
          <w:rFonts w:hint="eastAsia"/>
          <w:sz w:val="24"/>
        </w:rPr>
        <w:t xml:space="preserve">then </w:t>
      </w:r>
      <w:r w:rsidRPr="00BE0DC5">
        <w:rPr>
          <w:position w:val="-10"/>
          <w:sz w:val="24"/>
        </w:rPr>
        <w:object w:dxaOrig="780" w:dyaOrig="360" w14:anchorId="7E7A900C">
          <v:shape id="_x0000_i1084" type="#_x0000_t75" style="width:39pt;height:18pt" o:ole="">
            <v:imagedata r:id="rId117" o:title=""/>
          </v:shape>
          <o:OLEObject Type="Embed" ProgID="Equation.3" ShapeID="_x0000_i1084" DrawAspect="Content" ObjectID="_1647200322" r:id="rId118"/>
        </w:object>
      </w:r>
      <w:r w:rsidRPr="00BE0DC5">
        <w:rPr>
          <w:rFonts w:hint="eastAsia"/>
          <w:sz w:val="24"/>
        </w:rPr>
        <w:t xml:space="preserve"> is a p</w:t>
      </w:r>
      <w:r w:rsidRPr="00BE0DC5">
        <w:rPr>
          <w:sz w:val="24"/>
        </w:rPr>
        <w:t>roper subset</w:t>
      </w:r>
      <w:r w:rsidRPr="00BE0DC5">
        <w:rPr>
          <w:rFonts w:hint="eastAsia"/>
          <w:sz w:val="24"/>
        </w:rPr>
        <w:t xml:space="preserve"> of</w:t>
      </w:r>
      <w:r w:rsidRPr="00BE0DC5">
        <w:rPr>
          <w:sz w:val="24"/>
        </w:rPr>
        <w:t xml:space="preserve"> </w:t>
      </w:r>
      <w:r w:rsidRPr="00BE0DC5">
        <w:rPr>
          <w:position w:val="-10"/>
          <w:sz w:val="24"/>
        </w:rPr>
        <w:object w:dxaOrig="920" w:dyaOrig="360" w14:anchorId="3EF51C90">
          <v:shape id="_x0000_i1085" type="#_x0000_t75" style="width:44.25pt;height:16.5pt" o:ole="">
            <v:imagedata r:id="rId119" o:title=""/>
          </v:shape>
          <o:OLEObject Type="Embed" ProgID="Equation.3" ShapeID="_x0000_i1085" DrawAspect="Content" ObjectID="_1647200323" r:id="rId120"/>
        </w:object>
      </w:r>
      <w:r w:rsidRPr="00BE0DC5">
        <w:rPr>
          <w:rFonts w:hint="eastAsia"/>
          <w:sz w:val="24"/>
        </w:rPr>
        <w:t>, which is set as</w:t>
      </w:r>
      <w:r w:rsidRPr="00BE0DC5">
        <w:rPr>
          <w:sz w:val="24"/>
        </w:rPr>
        <w:t xml:space="preserve"> </w:t>
      </w:r>
      <w:r w:rsidRPr="00BE0DC5">
        <w:rPr>
          <w:position w:val="-16"/>
          <w:sz w:val="24"/>
        </w:rPr>
        <w:object w:dxaOrig="3560" w:dyaOrig="440" w14:anchorId="5C55920F">
          <v:shape id="_x0000_i1086" type="#_x0000_t75" style="width:169.5pt;height:20.25pt" o:ole="">
            <v:imagedata r:id="rId121" o:title=""/>
          </v:shape>
          <o:OLEObject Type="Embed" ProgID="Equation.3" ShapeID="_x0000_i1086" DrawAspect="Content" ObjectID="_1647200324" r:id="rId122"/>
        </w:object>
      </w:r>
      <w:r w:rsidRPr="00BE0DC5">
        <w:rPr>
          <w:rFonts w:hint="eastAsia"/>
          <w:sz w:val="24"/>
        </w:rPr>
        <w:t xml:space="preserve"> </w:t>
      </w:r>
      <w:r w:rsidRPr="00BE0DC5">
        <w:rPr>
          <w:position w:val="-14"/>
          <w:sz w:val="24"/>
        </w:rPr>
        <w:object w:dxaOrig="1880" w:dyaOrig="400" w14:anchorId="59D129CE">
          <v:shape id="_x0000_i1087" type="#_x0000_t75" style="width:94.5pt;height:20.25pt" o:ole="">
            <v:imagedata r:id="rId123" o:title=""/>
          </v:shape>
          <o:OLEObject Type="Embed" ProgID="Equation.3" ShapeID="_x0000_i1087" DrawAspect="Content" ObjectID="_1647200325" r:id="rId124"/>
        </w:object>
      </w:r>
      <w:r w:rsidRPr="00BE0DC5">
        <w:rPr>
          <w:rFonts w:hint="eastAsia"/>
          <w:sz w:val="24"/>
        </w:rPr>
        <w:t>,</w:t>
      </w:r>
      <w:r w:rsidRPr="00BE0DC5">
        <w:rPr>
          <w:position w:val="-6"/>
          <w:sz w:val="24"/>
        </w:rPr>
        <w:object w:dxaOrig="2200" w:dyaOrig="320" w14:anchorId="483DB44E">
          <v:shape id="_x0000_i1088" type="#_x0000_t75" style="width:110.25pt;height:15.75pt" o:ole="">
            <v:imagedata r:id="rId125" o:title=""/>
          </v:shape>
          <o:OLEObject Type="Embed" ProgID="Equation.3" ShapeID="_x0000_i1088" DrawAspect="Content" ObjectID="_1647200326" r:id="rId126"/>
        </w:object>
      </w:r>
      <w:r w:rsidRPr="00BE0DC5">
        <w:rPr>
          <w:rFonts w:hint="eastAsia"/>
          <w:sz w:val="24"/>
        </w:rPr>
        <w:t>. Because t</w:t>
      </w:r>
      <w:r w:rsidRPr="00BE0DC5">
        <w:rPr>
          <w:sz w:val="24"/>
        </w:rPr>
        <w:t xml:space="preserve">he total number of wavelengths </w:t>
      </w:r>
      <w:r w:rsidRPr="00BE0DC5">
        <w:rPr>
          <w:rFonts w:hint="eastAsia"/>
          <w:sz w:val="24"/>
        </w:rPr>
        <w:t>(</w:t>
      </w:r>
      <w:r w:rsidRPr="00BE0DC5">
        <w:rPr>
          <w:i/>
          <w:sz w:val="24"/>
        </w:rPr>
        <w:t>N</w:t>
      </w:r>
      <w:r w:rsidRPr="00BE0DC5">
        <w:rPr>
          <w:rFonts w:hint="eastAsia"/>
          <w:sz w:val="24"/>
        </w:rPr>
        <w:t>)</w:t>
      </w:r>
      <w:r w:rsidRPr="00BE0DC5">
        <w:rPr>
          <w:sz w:val="24"/>
        </w:rPr>
        <w:t xml:space="preserve"> </w:t>
      </w:r>
      <w:r w:rsidRPr="00BE0DC5">
        <w:rPr>
          <w:rFonts w:hint="eastAsia"/>
          <w:sz w:val="24"/>
        </w:rPr>
        <w:t>is</w:t>
      </w:r>
      <w:r w:rsidRPr="00BE0DC5">
        <w:rPr>
          <w:sz w:val="24"/>
        </w:rPr>
        <w:t xml:space="preserve"> limited, the number of projection</w:t>
      </w:r>
      <w:r w:rsidRPr="00BE0DC5">
        <w:rPr>
          <w:rFonts w:hint="eastAsia"/>
          <w:sz w:val="24"/>
        </w:rPr>
        <w:t xml:space="preserve">s </w:t>
      </w:r>
      <w:r w:rsidRPr="00BE0DC5">
        <w:rPr>
          <w:sz w:val="24"/>
        </w:rPr>
        <w:t>need</w:t>
      </w:r>
      <w:r w:rsidRPr="00BE0DC5">
        <w:rPr>
          <w:rFonts w:hint="eastAsia"/>
          <w:sz w:val="24"/>
        </w:rPr>
        <w:t>ed</w:t>
      </w:r>
      <w:r w:rsidRPr="00BE0DC5">
        <w:rPr>
          <w:sz w:val="24"/>
        </w:rPr>
        <w:t xml:space="preserve"> </w:t>
      </w:r>
      <w:r w:rsidRPr="00BE0DC5">
        <w:rPr>
          <w:rFonts w:hint="eastAsia"/>
          <w:sz w:val="24"/>
        </w:rPr>
        <w:t>is</w:t>
      </w:r>
      <w:r w:rsidRPr="00BE0DC5">
        <w:rPr>
          <w:sz w:val="24"/>
        </w:rPr>
        <w:t xml:space="preserve"> limited.</w:t>
      </w:r>
    </w:p>
    <w:p w14:paraId="66ED3D25" w14:textId="77777777" w:rsidR="00A17B8C" w:rsidRPr="00BE0DC5" w:rsidRDefault="00A17B8C" w:rsidP="00A17B8C">
      <w:pPr>
        <w:spacing w:line="480" w:lineRule="auto"/>
        <w:ind w:firstLineChars="100" w:firstLine="240"/>
        <w:rPr>
          <w:rFonts w:hAnsi="SimSun"/>
          <w:sz w:val="24"/>
        </w:rPr>
      </w:pPr>
      <w:r w:rsidRPr="00BE0DC5">
        <w:rPr>
          <w:rFonts w:hint="eastAsia"/>
          <w:sz w:val="24"/>
        </w:rPr>
        <w:t>I</w:t>
      </w:r>
      <w:r w:rsidRPr="00BE0DC5">
        <w:rPr>
          <w:sz w:val="24"/>
        </w:rPr>
        <w:t>n this study</w:t>
      </w:r>
      <w:r w:rsidRPr="00BE0DC5">
        <w:rPr>
          <w:rFonts w:hint="eastAsia"/>
          <w:sz w:val="24"/>
        </w:rPr>
        <w:t>,</w:t>
      </w:r>
      <w:r w:rsidRPr="00BE0DC5">
        <w:rPr>
          <w:sz w:val="24"/>
        </w:rPr>
        <w:t xml:space="preserve"> </w:t>
      </w:r>
      <w:r w:rsidRPr="00BE0DC5">
        <w:rPr>
          <w:bCs/>
          <w:sz w:val="24"/>
        </w:rPr>
        <w:t>the wavelength screening region</w:t>
      </w:r>
      <w:r w:rsidRPr="00BE0DC5">
        <w:rPr>
          <w:sz w:val="24"/>
        </w:rPr>
        <w:t xml:space="preserve"> </w:t>
      </w:r>
      <w:r w:rsidRPr="00BE0DC5">
        <w:rPr>
          <w:rFonts w:hint="eastAsia"/>
          <w:sz w:val="24"/>
        </w:rPr>
        <w:t xml:space="preserve">for GLB </w:t>
      </w:r>
      <w:r w:rsidRPr="00BE0DC5">
        <w:rPr>
          <w:sz w:val="24"/>
        </w:rPr>
        <w:t>spanned the entire scanning region (780–</w:t>
      </w:r>
      <w:r w:rsidRPr="00BE0DC5">
        <w:rPr>
          <w:sz w:val="24"/>
        </w:rPr>
        <w:lastRenderedPageBreak/>
        <w:t>2498 nm)</w:t>
      </w:r>
      <w:r w:rsidRPr="00BE0DC5">
        <w:rPr>
          <w:rFonts w:hint="eastAsia"/>
          <w:sz w:val="24"/>
        </w:rPr>
        <w:t>, i.e.</w:t>
      </w:r>
      <w:r w:rsidRPr="00BE0DC5">
        <w:rPr>
          <w:sz w:val="24"/>
        </w:rPr>
        <w:t xml:space="preserve"> </w:t>
      </w:r>
      <w:r w:rsidRPr="00BE0DC5">
        <w:rPr>
          <w:position w:val="-10"/>
          <w:sz w:val="24"/>
        </w:rPr>
        <w:object w:dxaOrig="2280" w:dyaOrig="340" w14:anchorId="023AE078">
          <v:shape id="_x0000_i1089" type="#_x0000_t75" style="width:118.5pt;height:16.5pt" o:ole="">
            <v:imagedata r:id="rId127" o:title=""/>
          </v:shape>
          <o:OLEObject Type="Embed" ProgID="Equation.3" ShapeID="_x0000_i1089" DrawAspect="Content" ObjectID="_1647200327" r:id="rId128"/>
        </w:object>
      </w:r>
      <w:r w:rsidRPr="00BE0DC5">
        <w:rPr>
          <w:rFonts w:hint="eastAsia"/>
          <w:sz w:val="24"/>
        </w:rPr>
        <w:t xml:space="preserve">, </w:t>
      </w:r>
      <w:r w:rsidRPr="00BE0DC5">
        <w:rPr>
          <w:sz w:val="24"/>
        </w:rPr>
        <w:t xml:space="preserve">with 860 wavelengths. The number of PLS factors </w:t>
      </w:r>
      <w:r w:rsidRPr="00BE0DC5">
        <w:rPr>
          <w:i/>
          <w:sz w:val="24"/>
        </w:rPr>
        <w:t xml:space="preserve">F </w:t>
      </w:r>
      <w:r w:rsidRPr="00BE0DC5">
        <w:rPr>
          <w:sz w:val="24"/>
        </w:rPr>
        <w:t>w</w:t>
      </w:r>
      <w:r w:rsidRPr="00BE0DC5">
        <w:rPr>
          <w:rFonts w:hint="eastAsia"/>
          <w:sz w:val="24"/>
        </w:rPr>
        <w:t>as</w:t>
      </w:r>
      <w:r w:rsidRPr="00BE0DC5">
        <w:rPr>
          <w:sz w:val="24"/>
        </w:rPr>
        <w:t xml:space="preserve"> set to </w:t>
      </w:r>
      <w:r w:rsidRPr="00BE0DC5">
        <w:rPr>
          <w:position w:val="-10"/>
          <w:sz w:val="24"/>
        </w:rPr>
        <w:object w:dxaOrig="1520" w:dyaOrig="320" w14:anchorId="27C1FDB0">
          <v:shape id="_x0000_i1090" type="#_x0000_t75" style="width:76.5pt;height:16.5pt" o:ole="">
            <v:imagedata r:id="rId24" o:title=""/>
          </v:shape>
          <o:OLEObject Type="Embed" ProgID="Equation.3" ShapeID="_x0000_i1090" DrawAspect="Content" ObjectID="_1647200328" r:id="rId129"/>
        </w:object>
      </w:r>
      <w:r w:rsidRPr="00BE0DC5">
        <w:rPr>
          <w:sz w:val="24"/>
        </w:rPr>
        <w:t>.</w:t>
      </w:r>
      <w:r w:rsidRPr="00BE0DC5">
        <w:rPr>
          <w:rFonts w:hint="eastAsia"/>
          <w:sz w:val="24"/>
        </w:rPr>
        <w:t xml:space="preserve"> </w:t>
      </w:r>
    </w:p>
    <w:p w14:paraId="364FAF66" w14:textId="77777777" w:rsidR="00A17B8C" w:rsidRPr="00BE0DC5" w:rsidRDefault="00A17B8C" w:rsidP="00A17B8C">
      <w:pPr>
        <w:pStyle w:val="TAMainText"/>
        <w:ind w:firstLineChars="100" w:firstLine="240"/>
        <w:rPr>
          <w:szCs w:val="24"/>
        </w:rPr>
      </w:pPr>
      <w:r w:rsidRPr="00BE0DC5">
        <w:rPr>
          <w:szCs w:val="24"/>
        </w:rPr>
        <w:t>The computer algorithms for the t</w:t>
      </w:r>
      <w:r>
        <w:rPr>
          <w:rFonts w:hint="eastAsia"/>
          <w:szCs w:val="24"/>
          <w:lang w:eastAsia="zh-CN"/>
        </w:rPr>
        <w:t>hree</w:t>
      </w:r>
      <w:r w:rsidRPr="00BE0DC5">
        <w:rPr>
          <w:szCs w:val="24"/>
        </w:rPr>
        <w:t xml:space="preserve"> methods discussed above were designed using</w:t>
      </w:r>
      <w:r w:rsidRPr="00BE0DC5">
        <w:rPr>
          <w:rFonts w:hint="eastAsia"/>
          <w:szCs w:val="24"/>
          <w:lang w:eastAsia="zh-CN"/>
        </w:rPr>
        <w:t xml:space="preserve"> </w:t>
      </w:r>
      <w:r w:rsidRPr="00BE0DC5">
        <w:rPr>
          <w:szCs w:val="24"/>
        </w:rPr>
        <w:t>MATLAB version 7.6.</w:t>
      </w:r>
    </w:p>
    <w:p w14:paraId="0AEC61D7" w14:textId="77777777" w:rsidR="00E95803" w:rsidRDefault="00E95803">
      <w:bookmarkStart w:id="5" w:name="_GoBack"/>
      <w:bookmarkEnd w:id="5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B8C"/>
    <w:rsid w:val="00A17B8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36F9D"/>
  <w15:chartTrackingRefBased/>
  <w15:docId w15:val="{69575FCF-59AE-4E6D-809A-F879FDE6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B8C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4AHeading">
    <w:name w:val="04 A Heading"/>
    <w:next w:val="Normal"/>
    <w:rsid w:val="00A17B8C"/>
    <w:pPr>
      <w:spacing w:before="240" w:after="120" w:line="240" w:lineRule="exact"/>
    </w:pPr>
    <w:rPr>
      <w:rFonts w:ascii="Times New Roman" w:eastAsia="SimSun" w:hAnsi="Times New Roman" w:cs="Times New Roman"/>
      <w:b/>
      <w:noProof/>
      <w:szCs w:val="20"/>
      <w:lang w:val="en-GB" w:eastAsia="en-GB"/>
    </w:rPr>
  </w:style>
  <w:style w:type="paragraph" w:customStyle="1" w:styleId="05BHeading">
    <w:name w:val="05 B Heading"/>
    <w:next w:val="Normal"/>
    <w:rsid w:val="00A17B8C"/>
    <w:pPr>
      <w:spacing w:before="120" w:after="120" w:line="200" w:lineRule="exact"/>
      <w:jc w:val="both"/>
    </w:pPr>
    <w:rPr>
      <w:rFonts w:ascii="Times New Roman" w:eastAsia="SimSun" w:hAnsi="Times New Roman" w:cs="Times New Roman"/>
      <w:b/>
      <w:noProof/>
      <w:sz w:val="18"/>
      <w:szCs w:val="20"/>
      <w:lang w:val="en-GB" w:eastAsia="en-GB"/>
    </w:rPr>
  </w:style>
  <w:style w:type="paragraph" w:customStyle="1" w:styleId="08ArticleText">
    <w:name w:val="08 Article Text"/>
    <w:rsid w:val="00A17B8C"/>
    <w:pPr>
      <w:widowControl w:val="0"/>
      <w:tabs>
        <w:tab w:val="left" w:pos="198"/>
      </w:tabs>
      <w:spacing w:after="0" w:line="230" w:lineRule="exact"/>
      <w:jc w:val="both"/>
    </w:pPr>
    <w:rPr>
      <w:rFonts w:ascii="Times New Roman" w:eastAsia="SimSun" w:hAnsi="Times New Roman" w:cs="Times New Roman"/>
      <w:noProof/>
      <w:sz w:val="18"/>
      <w:szCs w:val="18"/>
      <w:lang w:val="en-GB" w:eastAsia="en-GB"/>
    </w:rPr>
  </w:style>
  <w:style w:type="paragraph" w:customStyle="1" w:styleId="TAMainText">
    <w:name w:val="TA_Main_Text"/>
    <w:basedOn w:val="Normal"/>
    <w:rsid w:val="00A17B8C"/>
    <w:pPr>
      <w:widowControl/>
      <w:spacing w:line="480" w:lineRule="auto"/>
      <w:ind w:firstLine="202"/>
    </w:pPr>
    <w:rPr>
      <w:rFonts w:ascii="Times" w:hAnsi="Times"/>
      <w:kern w:val="0"/>
      <w:sz w:val="24"/>
      <w:szCs w:val="20"/>
      <w:lang w:eastAsia="en-US"/>
    </w:rPr>
  </w:style>
  <w:style w:type="paragraph" w:styleId="BodyText">
    <w:name w:val="Body Text"/>
    <w:basedOn w:val="Normal"/>
    <w:link w:val="BodyTextChar"/>
    <w:rsid w:val="00A17B8C"/>
    <w:pPr>
      <w:widowControl/>
      <w:spacing w:line="480" w:lineRule="auto"/>
    </w:pPr>
    <w:rPr>
      <w:kern w:val="0"/>
      <w:sz w:val="24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A17B8C"/>
    <w:rPr>
      <w:rFonts w:ascii="Times New Roman" w:eastAsia="SimSu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55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4.bin"/><Relationship Id="rId84" Type="http://schemas.openxmlformats.org/officeDocument/2006/relationships/oleObject" Target="embeddings/oleObject42.bin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7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7.bin"/><Relationship Id="rId79" Type="http://schemas.openxmlformats.org/officeDocument/2006/relationships/image" Target="media/image37.wmf"/><Relationship Id="rId102" Type="http://schemas.openxmlformats.org/officeDocument/2006/relationships/image" Target="media/image48.wmf"/><Relationship Id="rId123" Type="http://schemas.openxmlformats.org/officeDocument/2006/relationships/image" Target="media/image58.wmf"/><Relationship Id="rId128" Type="http://schemas.openxmlformats.org/officeDocument/2006/relationships/oleObject" Target="embeddings/oleObject65.bin"/><Relationship Id="rId5" Type="http://schemas.openxmlformats.org/officeDocument/2006/relationships/oleObject" Target="embeddings/oleObject1.bin"/><Relationship Id="rId90" Type="http://schemas.openxmlformats.org/officeDocument/2006/relationships/image" Target="media/image42.wmf"/><Relationship Id="rId95" Type="http://schemas.openxmlformats.org/officeDocument/2006/relationships/oleObject" Target="embeddings/oleObject48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image" Target="media/image26.wmf"/><Relationship Id="rId64" Type="http://schemas.openxmlformats.org/officeDocument/2006/relationships/oleObject" Target="embeddings/oleObject32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image" Target="media/image47.wmf"/><Relationship Id="rId105" Type="http://schemas.openxmlformats.org/officeDocument/2006/relationships/oleObject" Target="embeddings/oleObject53.bin"/><Relationship Id="rId113" Type="http://schemas.openxmlformats.org/officeDocument/2006/relationships/image" Target="media/image53.wmf"/><Relationship Id="rId118" Type="http://schemas.openxmlformats.org/officeDocument/2006/relationships/oleObject" Target="embeddings/oleObject60.bin"/><Relationship Id="rId126" Type="http://schemas.openxmlformats.org/officeDocument/2006/relationships/oleObject" Target="embeddings/oleObject64.bin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6.bin"/><Relationship Id="rId80" Type="http://schemas.openxmlformats.org/officeDocument/2006/relationships/oleObject" Target="embeddings/oleObject40.bin"/><Relationship Id="rId85" Type="http://schemas.openxmlformats.org/officeDocument/2006/relationships/oleObject" Target="embeddings/oleObject43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6.wmf"/><Relationship Id="rId121" Type="http://schemas.openxmlformats.org/officeDocument/2006/relationships/image" Target="media/image57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9.bin"/><Relationship Id="rId67" Type="http://schemas.openxmlformats.org/officeDocument/2006/relationships/image" Target="media/image31.wmf"/><Relationship Id="rId103" Type="http://schemas.openxmlformats.org/officeDocument/2006/relationships/oleObject" Target="embeddings/oleObject52.bin"/><Relationship Id="rId108" Type="http://schemas.openxmlformats.org/officeDocument/2006/relationships/oleObject" Target="embeddings/oleObject55.bin"/><Relationship Id="rId116" Type="http://schemas.openxmlformats.org/officeDocument/2006/relationships/oleObject" Target="embeddings/oleObject59.bin"/><Relationship Id="rId124" Type="http://schemas.openxmlformats.org/officeDocument/2006/relationships/oleObject" Target="embeddings/oleObject63.bin"/><Relationship Id="rId129" Type="http://schemas.openxmlformats.org/officeDocument/2006/relationships/oleObject" Target="embeddings/oleObject66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image" Target="media/image41.wmf"/><Relationship Id="rId91" Type="http://schemas.openxmlformats.org/officeDocument/2006/relationships/oleObject" Target="embeddings/oleObject46.bin"/><Relationship Id="rId96" Type="http://schemas.openxmlformats.org/officeDocument/2006/relationships/image" Target="media/image45.wmf"/><Relationship Id="rId111" Type="http://schemas.openxmlformats.org/officeDocument/2006/relationships/image" Target="media/image52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6" Type="http://schemas.openxmlformats.org/officeDocument/2006/relationships/image" Target="media/image50.wmf"/><Relationship Id="rId114" Type="http://schemas.openxmlformats.org/officeDocument/2006/relationships/oleObject" Target="embeddings/oleObject58.bin"/><Relationship Id="rId119" Type="http://schemas.openxmlformats.org/officeDocument/2006/relationships/image" Target="media/image56.wmf"/><Relationship Id="rId127" Type="http://schemas.openxmlformats.org/officeDocument/2006/relationships/image" Target="media/image60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8.wmf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oleObject" Target="embeddings/oleObject62.bin"/><Relationship Id="rId13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1.wmf"/><Relationship Id="rId34" Type="http://schemas.openxmlformats.org/officeDocument/2006/relationships/image" Target="media/image16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8.bin"/><Relationship Id="rId97" Type="http://schemas.openxmlformats.org/officeDocument/2006/relationships/oleObject" Target="embeddings/oleObject49.bin"/><Relationship Id="rId104" Type="http://schemas.openxmlformats.org/officeDocument/2006/relationships/image" Target="media/image49.wmf"/><Relationship Id="rId120" Type="http://schemas.openxmlformats.org/officeDocument/2006/relationships/oleObject" Target="embeddings/oleObject61.bin"/><Relationship Id="rId125" Type="http://schemas.openxmlformats.org/officeDocument/2006/relationships/image" Target="media/image59.wmf"/><Relationship Id="rId7" Type="http://schemas.openxmlformats.org/officeDocument/2006/relationships/oleObject" Target="embeddings/oleObject2.bin"/><Relationship Id="rId71" Type="http://schemas.openxmlformats.org/officeDocument/2006/relationships/image" Target="media/image33.wmf"/><Relationship Id="rId92" Type="http://schemas.openxmlformats.org/officeDocument/2006/relationships/image" Target="media/image43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4.bin"/><Relationship Id="rId110" Type="http://schemas.openxmlformats.org/officeDocument/2006/relationships/oleObject" Target="embeddings/oleObject56.bin"/><Relationship Id="rId115" Type="http://schemas.openxmlformats.org/officeDocument/2006/relationships/image" Target="media/image54.wmf"/><Relationship Id="rId131" Type="http://schemas.openxmlformats.org/officeDocument/2006/relationships/theme" Target="theme/theme1.xml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1157</Words>
  <Characters>6600</Characters>
  <Application>Microsoft Office Word</Application>
  <DocSecurity>0</DocSecurity>
  <Lines>55</Lines>
  <Paragraphs>15</Paragraphs>
  <ScaleCrop>false</ScaleCrop>
  <Company/>
  <LinksUpToDate>false</LinksUpToDate>
  <CharactersWithSpaces>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2020-04-01T02:50:00Z</dcterms:created>
  <dcterms:modified xsi:type="dcterms:W3CDTF">2020-04-01T02:50:00Z</dcterms:modified>
</cp:coreProperties>
</file>